
<file path=[Content_Types].xml><?xml version="1.0" encoding="utf-8"?>
<Types xmlns="http://schemas.openxmlformats.org/package/2006/content-types">
  <Override PartName="/_rels/.rels" ContentType="application/vnd.openxmlformats-package.relationships+xml"/>
  <Override PartName="/customXml/itemProps2.xml" ContentType="application/vnd.openxmlformats-officedocument.customXmlProperties+xml"/>
  <Override PartName="/customXml/_rels/item2.xml.rels" ContentType="application/vnd.openxmlformats-package.relationships+xml"/>
  <Override PartName="/customXml/_rels/item1.xml.rels" ContentType="application/vnd.openxmlformats-package.relationships+xml"/>
  <Override PartName="/customXml/item2.xml" ContentType="application/xml"/>
  <Override PartName="/customXml/itemProps1.xml" ContentType="application/vnd.openxmlformats-officedocument.customXmlProperties+xml"/>
  <Override PartName="/customXml/item1.xml" ContentType="application/xml"/>
  <Override PartName="/word/settings.xml" ContentType="application/vnd.openxmlformats-officedocument.wordprocessingml.settings+xml"/>
  <Override PartName="/word/_rels/header2.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footnotes.xml" ContentType="application/vnd.openxmlformats-officedocument.wordprocessingml.footnotes+xml"/>
  <Override PartName="/word/header4.xml" ContentType="application/vnd.openxmlformats-officedocument.wordprocessingml.header+xml"/>
  <Override PartName="/word/media/image16.png" ContentType="image/png"/>
  <Override PartName="/word/media/image14.png" ContentType="image/png"/>
  <Override PartName="/word/media/image13.png" ContentType="image/png"/>
  <Override PartName="/word/media/image12.png" ContentType="image/png"/>
  <Override PartName="/word/media/image10.png" ContentType="image/png"/>
  <Override PartName="/word/media/image15.png" ContentType="image/png"/>
  <Override PartName="/word/media/image9.png" ContentType="image/png"/>
  <Override PartName="/word/media/image8.png" ContentType="image/png"/>
  <Override PartName="/word/media/image6.png" ContentType="image/png"/>
  <Override PartName="/word/media/image5.png" ContentType="image/png"/>
  <Override PartName="/word/media/image7.png" ContentType="image/png"/>
  <Override PartName="/word/media/image4.png" ContentType="image/png"/>
  <Override PartName="/word/media/image3.png" ContentType="image/png"/>
  <Override PartName="/word/media/image2.png" ContentType="image/png"/>
  <Override PartName="/word/media/image11.png" ContentType="image/png"/>
  <Override PartName="/word/media/image1.png" ContentType="image/png"/>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sz w:val="48"/>
          <w:b/>
          <w:sz w:val="48"/>
          <w:b/>
          <w:szCs w:val="48"/>
          <w:bCs/>
          <w:rFonts w:ascii="Times New Roman" w:hAnsi="Times New Roman" w:eastAsia="Calibri" w:cs="Times New Roman" w:asciiTheme="majorBidi" w:cstheme="majorBidi" w:hAnsiTheme="majorBidi"/>
          <w:color w:val="00000A"/>
          <w:lang w:val="en-US" w:eastAsia="en-US" w:bidi="ar-SA"/>
        </w:rPr>
      </w:pPr>
      <w:r>
        <w:rPr>
          <w:rFonts w:cs="Times New Roman" w:cstheme="majorBidi" w:ascii="Times New Roman" w:hAnsi="Times New Roman"/>
          <w:b/>
          <w:bCs/>
          <w:sz w:val="48"/>
          <w:szCs w:val="48"/>
        </w:rPr>
      </w:r>
      <w:r/>
    </w:p>
    <w:p>
      <w:pPr>
        <w:pStyle w:val="Normal"/>
        <w:jc w:val="center"/>
        <w:rPr>
          <w:sz w:val="48"/>
          <w:b/>
          <w:sz w:val="48"/>
          <w:b/>
          <w:szCs w:val="48"/>
          <w:bCs/>
          <w:rFonts w:ascii="Times New Roman" w:hAnsi="Times New Roman" w:eastAsia="Calibri" w:cs="Times New Roman" w:asciiTheme="majorBidi" w:cstheme="majorBidi" w:hAnsiTheme="majorBidi"/>
          <w:color w:val="00000A"/>
          <w:lang w:val="en-US" w:eastAsia="en-US" w:bidi="ar-SA"/>
        </w:rPr>
      </w:pPr>
      <w:r>
        <w:rPr>
          <w:rFonts w:cs="Times New Roman" w:cstheme="majorBidi" w:ascii="Times New Roman" w:hAnsi="Times New Roman"/>
          <w:b/>
          <w:bCs/>
          <w:sz w:val="48"/>
          <w:szCs w:val="48"/>
        </w:rPr>
      </w:r>
      <w:r/>
    </w:p>
    <w:p>
      <w:pPr>
        <w:pStyle w:val="Normal"/>
        <w:jc w:val="center"/>
        <w:rPr>
          <w:sz w:val="48"/>
          <w:b/>
          <w:sz w:val="48"/>
          <w:b/>
          <w:szCs w:val="48"/>
          <w:bCs/>
          <w:rFonts w:ascii="Times New Roman" w:hAnsi="Times New Roman" w:eastAsia="Calibri" w:cs="Times New Roman" w:asciiTheme="majorBidi" w:cstheme="majorBidi" w:hAnsiTheme="majorBidi"/>
          <w:color w:val="00000A"/>
          <w:lang w:val="en-US" w:eastAsia="en-US" w:bidi="ar-SA"/>
        </w:rPr>
      </w:pPr>
      <w:r>
        <w:rPr>
          <w:rFonts w:cs="Times New Roman" w:cstheme="majorBidi" w:ascii="Times New Roman" w:hAnsi="Times New Roman"/>
          <w:b/>
          <w:bCs/>
          <w:sz w:val="48"/>
          <w:szCs w:val="48"/>
        </w:rPr>
      </w:r>
      <w:r/>
    </w:p>
    <w:p>
      <w:pPr>
        <w:pStyle w:val="Normal"/>
        <w:jc w:val="center"/>
      </w:pPr>
      <w:r>
        <w:rPr>
          <w:rFonts w:cs="Times New Roman" w:ascii="Times New Roman" w:hAnsi="Times New Roman" w:asciiTheme="majorBidi" w:cstheme="majorBidi" w:hAnsiTheme="majorBidi"/>
          <w:b/>
          <w:bCs/>
          <w:sz w:val="48"/>
          <w:szCs w:val="48"/>
        </w:rPr>
        <w:t>TIMES-Pro</w:t>
      </w:r>
      <w:r>
        <w:rPr>
          <w:rFonts w:cs="Times New Roman" w:ascii="Times New Roman" w:hAnsi="Times New Roman" w:asciiTheme="majorBidi" w:cstheme="majorBidi" w:hAnsiTheme="majorBidi"/>
          <w:b/>
          <w:bCs/>
          <w:sz w:val="48"/>
          <w:szCs w:val="48"/>
        </w:rPr>
        <w:t xml:space="preserve">: A Tool for Modeling, Analysis, Simulation, and Implementation of </w:t>
      </w:r>
      <w:r/>
    </w:p>
    <w:p>
      <w:pPr>
        <w:pStyle w:val="Normal"/>
        <w:jc w:val="center"/>
        <w:rPr>
          <w:sz w:val="30"/>
          <w:b/>
          <w:sz w:val="30"/>
          <w:b/>
          <w:szCs w:val="30"/>
          <w:bCs/>
          <w:rFonts w:ascii="Times New Roman" w:hAnsi="Times New Roman" w:cs="Times New Roman" w:asciiTheme="majorBidi" w:cstheme="majorBidi" w:hAnsiTheme="majorBidi"/>
        </w:rPr>
      </w:pPr>
      <w:r>
        <w:rPr>
          <w:rFonts w:cs="Times New Roman" w:ascii="Times New Roman" w:hAnsi="Times New Roman" w:asciiTheme="majorBidi" w:cstheme="majorBidi" w:hAnsiTheme="majorBidi"/>
          <w:b/>
          <w:bCs/>
          <w:sz w:val="48"/>
          <w:szCs w:val="48"/>
        </w:rPr>
        <w:t>Real-Time Systems</w:t>
      </w:r>
      <w:r/>
    </w:p>
    <w:p>
      <w:pPr>
        <w:pStyle w:val="Normal"/>
        <w:jc w:val="center"/>
        <w:rPr>
          <w:sz w:val="28"/>
          <w:sz w:val="28"/>
          <w:szCs w:val="28"/>
          <w:rFonts w:ascii="Calibri" w:hAnsi="Calibri" w:eastAsia="Calibri" w:cs="Arial" w:asciiTheme="minorHAnsi" w:cstheme="minorBidi" w:eastAsiaTheme="minorHAnsi" w:hAnsiTheme="minorHAnsi"/>
          <w:color w:val="00000A"/>
          <w:lang w:val="en-US" w:eastAsia="en-US" w:bidi="ar-SA"/>
        </w:rPr>
      </w:pPr>
      <w:r>
        <w:rPr>
          <w:sz w:val="28"/>
          <w:szCs w:val="28"/>
        </w:rPr>
      </w:r>
      <w:r/>
    </w:p>
    <w:p>
      <w:pPr>
        <w:pStyle w:val="Normal"/>
        <w:jc w:val="center"/>
        <w:rPr>
          <w:sz w:val="28"/>
          <w:sz w:val="28"/>
          <w:szCs w:val="28"/>
          <w:rFonts w:ascii="Calibri" w:hAnsi="Calibri" w:eastAsia="Calibri" w:cs="Arial" w:asciiTheme="minorHAnsi" w:cstheme="minorBidi" w:eastAsiaTheme="minorHAnsi" w:hAnsiTheme="minorHAnsi"/>
          <w:color w:val="00000A"/>
          <w:lang w:val="en-US" w:eastAsia="en-US" w:bidi="ar-SA"/>
        </w:rPr>
      </w:pPr>
      <w:r>
        <w:rPr>
          <w:sz w:val="28"/>
          <w:szCs w:val="28"/>
        </w:rPr>
      </w:r>
      <w:r/>
    </w:p>
    <w:p>
      <w:pPr>
        <w:pStyle w:val="Normal"/>
        <w:jc w:val="center"/>
        <w:rPr>
          <w:sz w:val="28"/>
          <w:sz w:val="28"/>
          <w:szCs w:val="28"/>
          <w:rFonts w:ascii="Calibri" w:hAnsi="Calibri" w:eastAsia="Calibri" w:cs="Arial" w:asciiTheme="minorHAnsi" w:cstheme="minorBidi" w:eastAsiaTheme="minorHAnsi" w:hAnsiTheme="minorHAnsi"/>
          <w:color w:val="00000A"/>
          <w:lang w:val="en-US" w:eastAsia="en-US" w:bidi="ar-SA"/>
        </w:rPr>
      </w:pPr>
      <w:r>
        <w:rPr>
          <w:sz w:val="28"/>
          <w:szCs w:val="28"/>
        </w:rPr>
      </w:r>
      <w:r/>
    </w:p>
    <w:p>
      <w:pPr>
        <w:pStyle w:val="Normal"/>
        <w:jc w:val="center"/>
        <w:rPr>
          <w:sz w:val="28"/>
          <w:sz w:val="28"/>
          <w:szCs w:val="28"/>
          <w:rFonts w:ascii="Calibri" w:hAnsi="Calibri" w:eastAsia="Calibri" w:cs="Arial" w:asciiTheme="minorHAnsi" w:cstheme="minorBidi" w:eastAsiaTheme="minorHAnsi" w:hAnsiTheme="minorHAnsi"/>
          <w:color w:val="00000A"/>
          <w:lang w:val="en-US" w:eastAsia="en-US" w:bidi="ar-SA"/>
        </w:rPr>
      </w:pPr>
      <w:r>
        <w:rPr>
          <w:sz w:val="28"/>
          <w:szCs w:val="28"/>
        </w:rPr>
      </w:r>
      <w:r/>
    </w:p>
    <w:p>
      <w:pPr>
        <w:pStyle w:val="Normal"/>
        <w:jc w:val="center"/>
        <w:rPr>
          <w:sz w:val="28"/>
          <w:sz w:val="28"/>
          <w:szCs w:val="28"/>
          <w:rFonts w:ascii="Calibri" w:hAnsi="Calibri" w:eastAsia="Calibri" w:cs="Arial" w:asciiTheme="minorHAnsi" w:cstheme="minorBidi" w:eastAsiaTheme="minorHAnsi" w:hAnsiTheme="minorHAnsi"/>
          <w:color w:val="00000A"/>
          <w:lang w:val="en-US" w:eastAsia="en-US" w:bidi="ar-SA"/>
        </w:rPr>
      </w:pPr>
      <w:r>
        <w:rPr>
          <w:sz w:val="28"/>
          <w:szCs w:val="28"/>
        </w:rPr>
      </w:r>
      <w:r/>
    </w:p>
    <w:p>
      <w:pPr>
        <w:pStyle w:val="Normal"/>
        <w:jc w:val="center"/>
      </w:pPr>
      <w:hyperlink r:id="rId2">
        <w:r>
          <w:rPr>
            <w:rStyle w:val="InternetLink"/>
            <w:rFonts w:ascii="Helvetica" w:hAnsi="Helvetica"/>
            <w:color w:val="050505"/>
            <w:sz w:val="31"/>
            <w:szCs w:val="31"/>
            <w:u w:val="none"/>
          </w:rPr>
          <w:t>Department of Information Technology</w:t>
        </w:r>
      </w:hyperlink>
      <w:r/>
    </w:p>
    <w:p>
      <w:pPr>
        <w:pStyle w:val="Normal"/>
        <w:jc w:val="center"/>
        <w:rPr>
          <w:sz w:val="31"/>
          <w:u w:val="none"/>
          <w:sz w:val="31"/>
          <w:szCs w:val="31"/>
          <w:rFonts w:ascii="Helvetica" w:hAnsi="Helvetica"/>
          <w:color w:val="050505"/>
        </w:rPr>
      </w:pPr>
      <w:r>
        <w:rPr>
          <w:rFonts w:ascii="Helvetica" w:hAnsi="Helvetica"/>
          <w:color w:val="050505"/>
          <w:sz w:val="31"/>
          <w:szCs w:val="31"/>
          <w:u w:val="none"/>
        </w:rPr>
        <w:t>Uppsala University</w:t>
      </w:r>
      <w:r/>
    </w:p>
    <w:p>
      <w:pPr>
        <w:sectPr>
          <w:headerReference w:type="even" r:id="rId3"/>
          <w:headerReference w:type="default" r:id="rId4"/>
          <w:type w:val="nextPage"/>
          <w:pgSz w:w="12240" w:h="15840"/>
          <w:pgMar w:left="1350" w:right="1411" w:header="720" w:top="1411" w:footer="0" w:bottom="1411" w:gutter="0"/>
          <w:pgNumType w:fmt="decimal"/>
          <w:formProt w:val="false"/>
          <w:textDirection w:val="lrTb"/>
          <w:docGrid w:type="default" w:linePitch="360" w:charSpace="4294965247"/>
        </w:sectPr>
        <w:pStyle w:val="Normal"/>
        <w:jc w:val="center"/>
        <w:rPr>
          <w:sz w:val="28"/>
          <w:sz w:val="28"/>
          <w:szCs w:val="28"/>
        </w:rPr>
      </w:pPr>
      <w:r>
        <w:rPr>
          <w:sz w:val="32"/>
          <w:szCs w:val="32"/>
        </w:rPr>
        <w:t>2016</w:t>
      </w:r>
      <w:r/>
    </w:p>
    <w:p>
      <w:pPr>
        <w:pStyle w:val="Normal"/>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Normal"/>
      </w:pPr>
      <w:r>
        <w:rPr/>
        <w:br/>
      </w:r>
      <w:r/>
    </w:p>
    <w:sdt>
      <w:sdtPr>
        <w:docPartObj>
          <w:docPartGallery w:val="Table of Contents"/>
          <w:docPartUnique w:val=""/>
        </w:docPartObj>
      </w:sdtPr>
      <w:sdtContent>
        <w:p>
          <w:pPr>
            <w:pStyle w:val="ContentsHeading"/>
            <w:jc w:val="center"/>
            <w:rPr>
              <w:rFonts w:ascii="Times New Roman" w:hAnsi="Times New Roman" w:asciiTheme="majorBidi" w:hAnsiTheme="majorBidi"/>
            </w:rPr>
          </w:pPr>
          <w:r>
            <w:rPr>
              <w:rFonts w:ascii="Times New Roman" w:hAnsi="Times New Roman" w:asciiTheme="majorBidi" w:hAnsiTheme="majorBidi"/>
            </w:rPr>
            <w:t>Table of Contents</w:t>
          </w:r>
          <w:r/>
        </w:p>
      </w:sdtContent>
    </w:sdt>
    <w:p>
      <w:pPr>
        <w:pStyle w:val="Normal"/>
      </w:pPr>
      <w:r>
        <w:rPr/>
      </w:r>
      <w:r/>
    </w:p>
    <w:p>
      <w:pPr>
        <w:pStyle w:val="Contents1"/>
        <w:tabs>
          <w:tab w:val="left" w:pos="440" w:leader="none"/>
          <w:tab w:val="right" w:pos="9919" w:leader="dot"/>
        </w:tabs>
        <w:rPr>
          <w:b/>
          <w:b/>
          <w:bCs/>
          <w:rFonts w:eastAsia="" w:eastAsiaTheme="minorEastAsia"/>
        </w:rPr>
      </w:pPr>
      <w:r>
        <w:fldChar w:fldCharType="begin"/>
      </w:r>
      <w:r>
        <w:instrText> TOC \z \o "1-3" \u \h</w:instrText>
      </w:r>
      <w:r>
        <w:fldChar w:fldCharType="separate"/>
      </w:r>
      <w:hyperlink w:anchor="_Toc466294111">
        <w:r>
          <w:rPr>
            <w:webHidden/>
            <w:rStyle w:val="IndexLink"/>
            <w:b/>
            <w:bCs/>
            <w:vanish w:val="false"/>
          </w:rPr>
          <w:t>1.</w:t>
        </w:r>
        <w:r>
          <w:rPr>
            <w:rStyle w:val="IndexLink"/>
            <w:rFonts w:eastAsia="" w:eastAsiaTheme="minorEastAsia"/>
            <w:b/>
            <w:bCs/>
          </w:rPr>
          <w:tab/>
        </w:r>
        <w:r>
          <w:rPr>
            <w:rStyle w:val="IndexLink"/>
            <w:b/>
            <w:bCs/>
          </w:rPr>
          <w:t>Introduction</w:t>
        </w:r>
        <w:r>
          <w:rPr>
            <w:webHidden/>
          </w:rPr>
          <w:fldChar w:fldCharType="begin"/>
        </w:r>
        <w:r>
          <w:rPr>
            <w:webHidden/>
          </w:rPr>
          <w:instrText>PAGEREF _Toc466294111 \h</w:instrText>
        </w:r>
        <w:r>
          <w:rPr>
            <w:webHidden/>
          </w:rPr>
          <w:fldChar w:fldCharType="separate"/>
        </w:r>
        <w:r>
          <w:rPr>
            <w:rStyle w:val="IndexLink"/>
            <w:b/>
            <w:bCs/>
            <w:vanish w:val="false"/>
          </w:rPr>
          <w:tab/>
          <w:t>3</w:t>
        </w:r>
        <w:r>
          <w:rPr>
            <w:webHidden/>
          </w:rPr>
          <w:fldChar w:fldCharType="end"/>
        </w:r>
      </w:hyperlink>
      <w:r/>
    </w:p>
    <w:p>
      <w:pPr>
        <w:pStyle w:val="Contents1"/>
        <w:tabs>
          <w:tab w:val="left" w:pos="440" w:leader="none"/>
          <w:tab w:val="right" w:pos="9919" w:leader="dot"/>
        </w:tabs>
        <w:rPr>
          <w:b/>
          <w:b/>
          <w:bCs/>
          <w:rFonts w:eastAsia="" w:eastAsiaTheme="minorEastAsia"/>
        </w:rPr>
      </w:pPr>
      <w:hyperlink w:anchor="_Toc466294112">
        <w:r>
          <w:rPr>
            <w:webHidden/>
            <w:rStyle w:val="IndexLink"/>
            <w:b/>
            <w:bCs/>
            <w:vanish w:val="false"/>
          </w:rPr>
          <w:t>2.</w:t>
        </w:r>
        <w:r>
          <w:rPr>
            <w:rStyle w:val="IndexLink"/>
            <w:rFonts w:eastAsia="" w:eastAsiaTheme="minorEastAsia"/>
            <w:b/>
            <w:bCs/>
          </w:rPr>
          <w:tab/>
        </w:r>
        <w:r>
          <w:rPr>
            <w:rStyle w:val="IndexLink"/>
            <w:b/>
            <w:bCs/>
          </w:rPr>
          <w:t>A Review on DRT and SDRT</w:t>
        </w:r>
        <w:r>
          <w:rPr>
            <w:webHidden/>
          </w:rPr>
          <w:fldChar w:fldCharType="begin"/>
        </w:r>
        <w:r>
          <w:rPr>
            <w:webHidden/>
          </w:rPr>
          <w:instrText>PAGEREF _Toc466294112 \h</w:instrText>
        </w:r>
        <w:r>
          <w:rPr>
            <w:webHidden/>
          </w:rPr>
          <w:fldChar w:fldCharType="separate"/>
        </w:r>
        <w:r>
          <w:rPr>
            <w:rStyle w:val="IndexLink"/>
            <w:b/>
            <w:bCs/>
            <w:vanish w:val="false"/>
          </w:rPr>
          <w:tab/>
          <w:t>4</w:t>
        </w:r>
        <w:r>
          <w:rPr>
            <w:webHidden/>
          </w:rPr>
          <w:fldChar w:fldCharType="end"/>
        </w:r>
      </w:hyperlink>
      <w:r/>
    </w:p>
    <w:p>
      <w:pPr>
        <w:pStyle w:val="Contents1"/>
        <w:tabs>
          <w:tab w:val="left" w:pos="440" w:leader="none"/>
          <w:tab w:val="right" w:pos="9919" w:leader="dot"/>
        </w:tabs>
        <w:rPr>
          <w:b/>
          <w:b/>
          <w:bCs/>
          <w:rFonts w:eastAsia="" w:eastAsiaTheme="minorEastAsia"/>
        </w:rPr>
      </w:pPr>
      <w:hyperlink w:anchor="_Toc466294113">
        <w:r>
          <w:rPr>
            <w:webHidden/>
            <w:rStyle w:val="IndexLink"/>
            <w:b/>
            <w:bCs/>
            <w:vanish w:val="false"/>
          </w:rPr>
          <w:t>3.</w:t>
        </w:r>
        <w:r>
          <w:rPr>
            <w:rStyle w:val="IndexLink"/>
            <w:rFonts w:eastAsia="" w:eastAsiaTheme="minorEastAsia"/>
            <w:b/>
            <w:bCs/>
          </w:rPr>
          <w:tab/>
        </w:r>
        <w:r>
          <w:rPr>
            <w:rStyle w:val="IndexLink"/>
            <w:b/>
            <w:bCs/>
          </w:rPr>
          <w:t>Installation</w:t>
        </w:r>
        <w:r>
          <w:rPr>
            <w:webHidden/>
          </w:rPr>
          <w:fldChar w:fldCharType="begin"/>
        </w:r>
        <w:r>
          <w:rPr>
            <w:webHidden/>
          </w:rPr>
          <w:instrText>PAGEREF _Toc466294113 \h</w:instrText>
        </w:r>
        <w:r>
          <w:rPr>
            <w:webHidden/>
          </w:rPr>
          <w:fldChar w:fldCharType="separate"/>
        </w:r>
        <w:r>
          <w:rPr>
            <w:rStyle w:val="IndexLink"/>
            <w:b/>
            <w:bCs/>
            <w:vanish w:val="false"/>
          </w:rPr>
          <w:tab/>
          <w:t>5</w:t>
        </w:r>
        <w:r>
          <w:rPr>
            <w:webHidden/>
          </w:rPr>
          <w:fldChar w:fldCharType="end"/>
        </w:r>
      </w:hyperlink>
      <w:r/>
    </w:p>
    <w:p>
      <w:pPr>
        <w:pStyle w:val="Contents1"/>
        <w:tabs>
          <w:tab w:val="left" w:pos="440" w:leader="none"/>
          <w:tab w:val="right" w:pos="9919" w:leader="dot"/>
        </w:tabs>
        <w:rPr>
          <w:b/>
          <w:b/>
          <w:bCs/>
          <w:rFonts w:eastAsia="" w:eastAsiaTheme="minorEastAsia"/>
        </w:rPr>
      </w:pPr>
      <w:hyperlink w:anchor="_Toc466294114">
        <w:r>
          <w:rPr>
            <w:webHidden/>
            <w:rStyle w:val="IndexLink"/>
            <w:b/>
            <w:bCs/>
            <w:vanish w:val="false"/>
          </w:rPr>
          <w:t>4.</w:t>
        </w:r>
        <w:r>
          <w:rPr>
            <w:rStyle w:val="IndexLink"/>
            <w:rFonts w:eastAsia="" w:eastAsiaTheme="minorEastAsia"/>
            <w:b/>
            <w:bCs/>
          </w:rPr>
          <w:tab/>
        </w:r>
        <w:r>
          <w:rPr>
            <w:rStyle w:val="IndexLink"/>
            <w:b/>
            <w:bCs/>
          </w:rPr>
          <w:t>Designing a Real-Time Task Set</w:t>
        </w:r>
        <w:r>
          <w:rPr>
            <w:webHidden/>
          </w:rPr>
          <w:fldChar w:fldCharType="begin"/>
        </w:r>
        <w:r>
          <w:rPr>
            <w:webHidden/>
          </w:rPr>
          <w:instrText>PAGEREF _Toc466294114 \h</w:instrText>
        </w:r>
        <w:r>
          <w:rPr>
            <w:webHidden/>
          </w:rPr>
          <w:fldChar w:fldCharType="separate"/>
        </w:r>
        <w:r>
          <w:rPr>
            <w:rStyle w:val="IndexLink"/>
            <w:b/>
            <w:bCs/>
            <w:vanish w:val="false"/>
          </w:rPr>
          <w:tab/>
          <w:t>6</w:t>
        </w:r>
        <w:r>
          <w:rPr>
            <w:webHidden/>
          </w:rPr>
          <w:fldChar w:fldCharType="end"/>
        </w:r>
      </w:hyperlink>
      <w:r/>
    </w:p>
    <w:p>
      <w:pPr>
        <w:pStyle w:val="Contents1"/>
        <w:tabs>
          <w:tab w:val="left" w:pos="440" w:leader="none"/>
          <w:tab w:val="right" w:pos="9919" w:leader="dot"/>
        </w:tabs>
        <w:rPr>
          <w:b/>
          <w:b/>
          <w:bCs/>
          <w:rFonts w:eastAsia="" w:eastAsiaTheme="minorEastAsia"/>
        </w:rPr>
      </w:pPr>
      <w:hyperlink w:anchor="_Toc466294115">
        <w:r>
          <w:rPr>
            <w:webHidden/>
            <w:rStyle w:val="IndexLink"/>
            <w:b/>
            <w:bCs/>
            <w:vanish w:val="false"/>
          </w:rPr>
          <w:t>5.</w:t>
        </w:r>
        <w:r>
          <w:rPr>
            <w:rStyle w:val="IndexLink"/>
            <w:rFonts w:eastAsia="" w:eastAsiaTheme="minorEastAsia"/>
            <w:b/>
            <w:bCs/>
          </w:rPr>
          <w:tab/>
        </w:r>
        <w:r>
          <w:rPr>
            <w:rStyle w:val="IndexLink"/>
            <w:b/>
            <w:bCs/>
          </w:rPr>
          <w:t>Specifying the Architecture</w:t>
        </w:r>
        <w:r>
          <w:rPr>
            <w:webHidden/>
          </w:rPr>
          <w:fldChar w:fldCharType="begin"/>
        </w:r>
        <w:r>
          <w:rPr>
            <w:webHidden/>
          </w:rPr>
          <w:instrText>PAGEREF _Toc466294115 \h</w:instrText>
        </w:r>
        <w:r>
          <w:rPr>
            <w:webHidden/>
          </w:rPr>
          <w:fldChar w:fldCharType="separate"/>
        </w:r>
        <w:r>
          <w:rPr>
            <w:rStyle w:val="IndexLink"/>
            <w:b/>
            <w:bCs/>
            <w:vanish w:val="false"/>
          </w:rPr>
          <w:tab/>
          <w:t>9</w:t>
        </w:r>
        <w:r>
          <w:rPr>
            <w:webHidden/>
          </w:rPr>
          <w:fldChar w:fldCharType="end"/>
        </w:r>
      </w:hyperlink>
      <w:r/>
    </w:p>
    <w:p>
      <w:pPr>
        <w:pStyle w:val="Contents1"/>
        <w:tabs>
          <w:tab w:val="left" w:pos="440" w:leader="none"/>
          <w:tab w:val="right" w:pos="9919" w:leader="dot"/>
        </w:tabs>
        <w:rPr>
          <w:b/>
          <w:b/>
          <w:bCs/>
          <w:rFonts w:eastAsia="" w:eastAsiaTheme="minorEastAsia"/>
        </w:rPr>
      </w:pPr>
      <w:hyperlink w:anchor="_Toc466294116">
        <w:r>
          <w:rPr>
            <w:webHidden/>
            <w:rStyle w:val="IndexLink"/>
            <w:b/>
            <w:bCs/>
            <w:vanish w:val="false"/>
          </w:rPr>
          <w:t>6.</w:t>
        </w:r>
        <w:r>
          <w:rPr>
            <w:rStyle w:val="IndexLink"/>
            <w:rFonts w:eastAsia="" w:eastAsiaTheme="minorEastAsia"/>
            <w:b/>
            <w:bCs/>
          </w:rPr>
          <w:tab/>
        </w:r>
        <w:r>
          <w:rPr>
            <w:rStyle w:val="IndexLink"/>
            <w:b/>
            <w:bCs/>
          </w:rPr>
          <w:t>Simulation</w:t>
        </w:r>
        <w:r>
          <w:rPr>
            <w:webHidden/>
          </w:rPr>
          <w:fldChar w:fldCharType="begin"/>
        </w:r>
        <w:r>
          <w:rPr>
            <w:webHidden/>
          </w:rPr>
          <w:instrText>PAGEREF _Toc466294116 \h</w:instrText>
        </w:r>
        <w:r>
          <w:rPr>
            <w:webHidden/>
          </w:rPr>
          <w:fldChar w:fldCharType="separate"/>
        </w:r>
        <w:r>
          <w:rPr>
            <w:rStyle w:val="IndexLink"/>
            <w:b/>
            <w:bCs/>
            <w:vanish w:val="false"/>
          </w:rPr>
          <w:tab/>
          <w:t>10</w:t>
        </w:r>
        <w:r>
          <w:rPr>
            <w:webHidden/>
          </w:rPr>
          <w:fldChar w:fldCharType="end"/>
        </w:r>
      </w:hyperlink>
      <w:r/>
    </w:p>
    <w:p>
      <w:pPr>
        <w:pStyle w:val="Contents1"/>
        <w:tabs>
          <w:tab w:val="left" w:pos="440" w:leader="none"/>
          <w:tab w:val="right" w:pos="9919" w:leader="dot"/>
        </w:tabs>
        <w:rPr>
          <w:b/>
          <w:b/>
          <w:bCs/>
          <w:rFonts w:eastAsia="" w:eastAsiaTheme="minorEastAsia"/>
        </w:rPr>
      </w:pPr>
      <w:hyperlink w:anchor="_Toc466294117">
        <w:r>
          <w:rPr>
            <w:webHidden/>
            <w:rStyle w:val="IndexLink"/>
            <w:b/>
            <w:bCs/>
            <w:vanish w:val="false"/>
          </w:rPr>
          <w:t>7.</w:t>
        </w:r>
        <w:r>
          <w:rPr>
            <w:rStyle w:val="IndexLink"/>
            <w:rFonts w:eastAsia="" w:eastAsiaTheme="minorEastAsia"/>
            <w:b/>
            <w:bCs/>
          </w:rPr>
          <w:tab/>
        </w:r>
        <w:r>
          <w:rPr>
            <w:rStyle w:val="IndexLink"/>
            <w:b/>
            <w:bCs/>
          </w:rPr>
          <w:t>Code Generation</w:t>
        </w:r>
        <w:r>
          <w:rPr>
            <w:webHidden/>
          </w:rPr>
          <w:fldChar w:fldCharType="begin"/>
        </w:r>
        <w:r>
          <w:rPr>
            <w:webHidden/>
          </w:rPr>
          <w:instrText>PAGEREF _Toc466294117 \h</w:instrText>
        </w:r>
        <w:r>
          <w:rPr>
            <w:webHidden/>
          </w:rPr>
          <w:fldChar w:fldCharType="separate"/>
        </w:r>
        <w:r>
          <w:rPr>
            <w:rStyle w:val="IndexLink"/>
            <w:b/>
            <w:bCs/>
            <w:vanish w:val="false"/>
          </w:rPr>
          <w:tab/>
          <w:t>11</w:t>
        </w:r>
        <w:r>
          <w:rPr>
            <w:webHidden/>
          </w:rPr>
          <w:fldChar w:fldCharType="end"/>
        </w:r>
      </w:hyperlink>
      <w:r/>
    </w:p>
    <w:p>
      <w:pPr>
        <w:pStyle w:val="Contents1"/>
        <w:tabs>
          <w:tab w:val="right" w:pos="9919" w:leader="dot"/>
        </w:tabs>
        <w:rPr>
          <w:b/>
          <w:b/>
          <w:bCs/>
          <w:rFonts w:eastAsia="" w:eastAsiaTheme="minorEastAsia"/>
        </w:rPr>
      </w:pPr>
      <w:hyperlink w:anchor="_Toc466294118">
        <w:r>
          <w:rPr>
            <w:webHidden/>
          </w:rPr>
          <w:fldChar w:fldCharType="begin"/>
        </w:r>
        <w:r>
          <w:rPr>
            <w:webHidden/>
          </w:rPr>
          <w:instrText>PAGEREF _Toc466294118 \h</w:instrText>
        </w:r>
        <w:r>
          <w:rPr>
            <w:webHidden/>
          </w:rPr>
          <w:fldChar w:fldCharType="separate"/>
        </w:r>
        <w:r>
          <w:rPr>
            <w:webHidden/>
            <w:rStyle w:val="IndexLink"/>
            <w:b/>
            <w:bCs/>
            <w:vanish w:val="false"/>
          </w:rPr>
          <w:t>Appendix A. Software Architecture</w:t>
          <w:tab/>
          <w:t>17</w:t>
        </w:r>
        <w:r>
          <w:rPr>
            <w:webHidden/>
          </w:rPr>
          <w:fldChar w:fldCharType="end"/>
        </w:r>
      </w:hyperlink>
      <w:r/>
    </w:p>
    <w:p>
      <w:pPr>
        <w:pStyle w:val="Normal"/>
      </w:pPr>
      <w:r>
        <w:rPr/>
      </w:r>
      <w:r>
        <w:fldChar w:fldCharType="end"/>
      </w:r>
      <w:r/>
    </w:p>
    <w:p>
      <w:pPr>
        <w:pStyle w:val="Normal"/>
      </w:pPr>
      <w:r>
        <w:rPr/>
      </w:r>
      <w:r/>
    </w:p>
    <w:p>
      <w:pPr>
        <w:pStyle w:val="Normal"/>
      </w:pPr>
      <w:r>
        <w:rPr/>
      </w:r>
      <w:r>
        <w:br w:type="page"/>
      </w:r>
      <w:r/>
    </w:p>
    <w:p>
      <w:pPr>
        <w:pStyle w:val="Heading1"/>
        <w:numPr>
          <w:ilvl w:val="0"/>
          <w:numId w:val="3"/>
        </w:numPr>
        <w:rPr>
          <w:sz w:val="28"/>
          <w:b/>
          <w:sz w:val="28"/>
          <w:b/>
          <w:szCs w:val="28"/>
          <w:bCs/>
          <w:rFonts w:ascii="Cambria" w:hAnsi="Cambria" w:eastAsia="" w:cs="Times New Roman" w:asciiTheme="majorHAnsi" w:cstheme="majorBidi" w:eastAsiaTheme="majorEastAsia" w:hAnsiTheme="majorHAnsi"/>
          <w:color w:val="365F91" w:themeColor="accent1" w:themeShade="bf"/>
        </w:rPr>
      </w:pPr>
      <w:bookmarkStart w:id="0" w:name="_Toc466294111"/>
      <w:bookmarkEnd w:id="0"/>
      <w:r>
        <w:rPr/>
        <w:t>Introduction</w:t>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Normal"/>
        <w:jc w:val="both"/>
      </w:pPr>
      <w:r>
        <w:rPr>
          <w:sz w:val="24"/>
          <w:szCs w:val="24"/>
        </w:rPr>
        <w:t>TIMES-Pro</w:t>
      </w:r>
      <w:r>
        <w:rPr>
          <w:sz w:val="24"/>
          <w:szCs w:val="24"/>
        </w:rPr>
        <w:t xml:space="preserve"> is a tool for </w:t>
      </w:r>
      <w:r>
        <w:rPr>
          <w:b/>
          <w:bCs/>
          <w:sz w:val="24"/>
          <w:szCs w:val="24"/>
          <w:u w:val="none"/>
        </w:rPr>
        <w:t>m</w:t>
      </w:r>
      <w:r>
        <w:rPr>
          <w:sz w:val="24"/>
          <w:szCs w:val="24"/>
        </w:rPr>
        <w:t xml:space="preserve">odeling, </w:t>
      </w:r>
      <w:r>
        <w:rPr>
          <w:b/>
          <w:bCs/>
          <w:sz w:val="24"/>
          <w:szCs w:val="24"/>
          <w:u w:val="none"/>
        </w:rPr>
        <w:t>a</w:t>
      </w:r>
      <w:r>
        <w:rPr>
          <w:sz w:val="24"/>
          <w:szCs w:val="24"/>
        </w:rPr>
        <w:t xml:space="preserve">nalysis, </w:t>
      </w:r>
      <w:r>
        <w:rPr>
          <w:b/>
          <w:bCs/>
          <w:sz w:val="24"/>
          <w:szCs w:val="24"/>
          <w:u w:val="none"/>
        </w:rPr>
        <w:t>s</w:t>
      </w:r>
      <w:r>
        <w:rPr>
          <w:sz w:val="24"/>
          <w:szCs w:val="24"/>
        </w:rPr>
        <w:t xml:space="preserve">imulation, and </w:t>
      </w:r>
      <w:r>
        <w:rPr>
          <w:b/>
          <w:bCs/>
          <w:sz w:val="24"/>
          <w:szCs w:val="24"/>
          <w:u w:val="none"/>
        </w:rPr>
        <w:t>i</w:t>
      </w:r>
      <w:r>
        <w:rPr>
          <w:sz w:val="24"/>
          <w:szCs w:val="24"/>
        </w:rPr>
        <w:t xml:space="preserve">mplementation of real-time tasks. It provides a means to specify real-time task graphs through a graphical user interface (GUI). The tool provides a simulation facility to show the user the possible timing behavior of the tasks when scheduled by a fixed- or dynamic-priority scheduling policy. </w:t>
      </w:r>
      <w:r/>
    </w:p>
    <w:p>
      <w:pPr>
        <w:pStyle w:val="Normal"/>
        <w:jc w:val="both"/>
        <w:rPr>
          <w:sz w:val="24"/>
          <w:sz w:val="24"/>
          <w:szCs w:val="24"/>
        </w:rPr>
      </w:pPr>
      <w:r>
        <w:rPr>
          <w:sz w:val="24"/>
          <w:szCs w:val="24"/>
        </w:rPr>
        <w:t>Currently, the tool supports one of the most expressive workload models of real-time systems, namely SDRT. In the SDRT model, a real-time task is specified by a graph which can have synchronizations with other task graphs.</w:t>
      </w:r>
      <w:r/>
    </w:p>
    <w:p>
      <w:pPr>
        <w:pStyle w:val="Normal"/>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Normal"/>
      </w:pPr>
      <w:r>
        <w:rPr/>
      </w:r>
      <w:r>
        <w:br w:type="page"/>
      </w:r>
      <w:r/>
    </w:p>
    <w:p>
      <w:pPr>
        <w:pStyle w:val="Heading1"/>
        <w:numPr>
          <w:ilvl w:val="0"/>
          <w:numId w:val="3"/>
        </w:numPr>
        <w:rPr>
          <w:sz w:val="28"/>
          <w:b/>
          <w:sz w:val="28"/>
          <w:b/>
          <w:szCs w:val="28"/>
          <w:bCs/>
          <w:rFonts w:ascii="Cambria" w:hAnsi="Cambria" w:eastAsia="" w:cs="Times New Roman" w:asciiTheme="majorHAnsi" w:cstheme="majorBidi" w:eastAsiaTheme="majorEastAsia" w:hAnsiTheme="majorHAnsi"/>
          <w:color w:val="365F91" w:themeColor="accent1" w:themeShade="bf"/>
        </w:rPr>
      </w:pPr>
      <w:bookmarkStart w:id="1" w:name="_Toc466294112"/>
      <w:bookmarkEnd w:id="1"/>
      <w:r>
        <w:rPr/>
        <w:t>A Review on DRT and SDRT</w:t>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t>A review on the DRT and SDRT task models and the respective analyses goes here.</w:t>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t>Nomenclature:</w:t>
      </w:r>
      <w:r/>
    </w:p>
    <w:tbl>
      <w:tblPr>
        <w:tblStyle w:val="LightGrid-Accent1"/>
        <w:tblW w:w="9622" w:type="dxa"/>
        <w:jc w:val="left"/>
        <w:tblInd w:w="-10" w:type="dxa"/>
        <w:tblBorders>
          <w:bottom w:val="single" w:sz="18" w:space="0" w:color="4F81BD"/>
          <w:insideH w:val="single" w:sz="18" w:space="0" w:color="4F81BD"/>
        </w:tblBorders>
        <w:tblCellMar>
          <w:top w:w="0" w:type="dxa"/>
          <w:left w:w="97" w:type="dxa"/>
          <w:bottom w:w="0" w:type="dxa"/>
          <w:right w:w="108" w:type="dxa"/>
        </w:tblCellMar>
      </w:tblPr>
      <w:tblGrid>
        <w:gridCol w:w="1960"/>
        <w:gridCol w:w="7661"/>
      </w:tblGrid>
      <w:tr>
        <w:trPr/>
        <w:tc>
          <w:tcPr>
            <w:tcW w:w="1960" w:type="dxa"/>
            <w:tcBorders>
              <w:bottom w:val="single" w:sz="18" w:space="0" w:color="4F81BD"/>
              <w:insideH w:val="single" w:sz="18" w:space="0" w:color="4F81BD"/>
            </w:tcBorders>
            <w:shd w:fill="auto" w:val="clear"/>
            <w:tcMar>
              <w:left w:w="97" w:type="dxa"/>
            </w:tcMar>
          </w:tcPr>
          <w:p>
            <w:pPr>
              <w:pStyle w:val="Normal"/>
              <w:spacing w:lineRule="auto" w:line="240" w:before="0" w:after="0"/>
              <w:jc w:val="center"/>
              <w:rPr>
                <w:b/>
                <w:b/>
                <w:bCs/>
                <w:rFonts w:ascii="Cambria" w:hAnsi="Cambria" w:eastAsia="" w:cs="Times New Roman" w:asciiTheme="majorHAnsi" w:cstheme="majorBidi" w:eastAsiaTheme="majorEastAsia" w:hAnsiTheme="majorHAnsi"/>
              </w:rPr>
            </w:pPr>
            <w:r>
              <w:rPr>
                <w:rFonts w:eastAsia="" w:cs="Times New Roman" w:ascii="Cambria" w:hAnsi="Cambria" w:cstheme="majorBidi" w:eastAsiaTheme="majorEastAsia"/>
                <w:b/>
                <w:bCs/>
              </w:rPr>
              <w:t>Notation</w:t>
            </w:r>
            <w:r/>
          </w:p>
        </w:tc>
        <w:tc>
          <w:tcPr>
            <w:tcW w:w="7661" w:type="dxa"/>
            <w:tcBorders>
              <w:bottom w:val="single" w:sz="18" w:space="0" w:color="4F81BD"/>
              <w:insideH w:val="single" w:sz="18" w:space="0" w:color="4F81BD"/>
            </w:tcBorders>
            <w:shd w:fill="auto" w:val="clear"/>
            <w:tcMar>
              <w:left w:w="97" w:type="dxa"/>
            </w:tcMar>
          </w:tcPr>
          <w:p>
            <w:pPr>
              <w:pStyle w:val="Normal"/>
              <w:spacing w:lineRule="auto" w:line="240" w:before="0" w:after="0"/>
              <w:jc w:val="center"/>
              <w:rPr>
                <w:b/>
                <w:b/>
                <w:bCs/>
                <w:rFonts w:ascii="Cambria" w:hAnsi="Cambria" w:eastAsia="" w:cs="Times New Roman" w:asciiTheme="majorHAnsi" w:cstheme="majorBidi" w:eastAsiaTheme="majorEastAsia" w:hAnsiTheme="majorHAnsi"/>
              </w:rPr>
            </w:pPr>
            <w:r>
              <w:rPr>
                <w:rFonts w:eastAsia="" w:cs="Times New Roman" w:ascii="Cambria" w:hAnsi="Cambria" w:cstheme="majorBidi" w:eastAsiaTheme="majorEastAsia"/>
                <w:b/>
                <w:bCs/>
              </w:rPr>
              <w:t>Definition</w:t>
            </w:r>
            <w:r/>
          </w:p>
        </w:tc>
      </w:tr>
      <w:tr>
        <w:trPr/>
        <w:tc>
          <w:tcPr>
            <w:tcW w:w="1960" w:type="dxa"/>
            <w:tcBorders/>
            <w:shd w:color="auto" w:fill="D3DFEE" w:themeFill="accent1" w:themeFillTint="3f" w:val="clear"/>
            <w:tcMar>
              <w:left w:w="97" w:type="dxa"/>
            </w:tcMar>
          </w:tcPr>
          <w:p>
            <w:pPr>
              <w:pStyle w:val="Normal"/>
              <w:spacing w:lineRule="auto" w:line="240" w:before="0" w:after="0"/>
              <w:jc w:val="both"/>
            </w:pPr>
            <w:r>
              <w:rPr>
                <w:rFonts w:eastAsia="" w:cs="Times New Roman" w:cstheme="majorBidi" w:eastAsiaTheme="majorEastAsia" w:ascii="Cambria" w:hAnsi="Cambria"/>
                <w:b/>
                <w:bCs/>
              </w:rPr>
            </w:r>
            <m:oMath xmlns:m="http://schemas.openxmlformats.org/officeDocument/2006/math">
              <m:r>
                <w:rPr>
                  <w:rFonts w:ascii="Cambria Math" w:hAnsi="Cambria Math"/>
                </w:rPr>
                <m:t xml:space="preserve">V</m:t>
              </m:r>
              <m:d>
                <m:dPr>
                  <m:begChr m:val="("/>
                  <m:endChr m:val=")"/>
                </m:dPr>
                <m:e>
                  <m:r>
                    <w:rPr>
                      <w:rFonts w:ascii="Cambria Math" w:hAnsi="Cambria Math"/>
                    </w:rPr>
                    <m:t xml:space="preserve">T</m:t>
                  </m:r>
                </m:e>
              </m:d>
            </m:oMath>
            <w:r/>
          </w:p>
        </w:tc>
        <w:tc>
          <w:tcPr>
            <w:tcW w:w="7661" w:type="dxa"/>
            <w:tcBorders/>
            <w:shd w:color="auto" w:fill="D3DFEE" w:themeFill="accent1" w:themeFillTint="3f" w:val="clear"/>
            <w:tcMar>
              <w:left w:w="97" w:type="dxa"/>
            </w:tcMar>
          </w:tcPr>
          <w:p>
            <w:pPr>
              <w:pStyle w:val="Normal"/>
              <w:spacing w:lineRule="auto" w:line="240" w:before="0" w:after="0"/>
              <w:jc w:val="both"/>
            </w:pPr>
            <w:r>
              <w:rPr/>
              <w:t xml:space="preserve">The set of vertices (job types) of a task </w:t>
            </w:r>
            <w:r>
              <w:rPr/>
            </w:r>
            <m:oMath xmlns:m="http://schemas.openxmlformats.org/officeDocument/2006/math">
              <m:r>
                <w:rPr>
                  <w:rFonts w:ascii="Cambria Math" w:hAnsi="Cambria Math"/>
                </w:rPr>
                <m:t xml:space="preserve">T</m:t>
              </m:r>
            </m:oMath>
            <w:r/>
          </w:p>
        </w:tc>
      </w:tr>
      <w:tr>
        <w:trPr/>
        <w:tc>
          <w:tcPr>
            <w:tcW w:w="1960" w:type="dxa"/>
            <w:tcBorders/>
            <w:shd w:fill="auto" w:val="clear"/>
            <w:tcMar>
              <w:left w:w="97" w:type="dxa"/>
            </w:tcMar>
          </w:tcPr>
          <w:p>
            <w:pPr>
              <w:pStyle w:val="Normal"/>
              <w:spacing w:lineRule="auto" w:line="240" w:before="0" w:after="0"/>
              <w:jc w:val="both"/>
            </w:pPr>
            <w:r>
              <w:rPr>
                <w:rFonts w:eastAsia="" w:cs="Times New Roman" w:cstheme="majorBidi" w:eastAsiaTheme="majorEastAsia" w:ascii="Cambria" w:hAnsi="Cambria"/>
                <w:b/>
                <w:bCs/>
              </w:rPr>
            </w:r>
            <m:oMath xmlns:m="http://schemas.openxmlformats.org/officeDocument/2006/math">
              <m:r>
                <w:rPr>
                  <w:rFonts w:ascii="Cambria Math" w:hAnsi="Cambria Math"/>
                </w:rPr>
                <m:t xml:space="preserve">E</m:t>
              </m:r>
              <m:d>
                <m:dPr>
                  <m:begChr m:val="("/>
                  <m:endChr m:val=")"/>
                </m:dPr>
                <m:e>
                  <m:r>
                    <w:rPr>
                      <w:rFonts w:ascii="Cambria Math" w:hAnsi="Cambria Math"/>
                    </w:rPr>
                    <m:t xml:space="preserve">T</m:t>
                  </m:r>
                </m:e>
              </m:d>
            </m:oMath>
            <w:r/>
          </w:p>
        </w:tc>
        <w:tc>
          <w:tcPr>
            <w:tcW w:w="7661" w:type="dxa"/>
            <w:tcBorders/>
            <w:shd w:fill="auto" w:val="clear"/>
            <w:tcMar>
              <w:left w:w="97" w:type="dxa"/>
            </w:tcMar>
          </w:tcPr>
          <w:p>
            <w:pPr>
              <w:pStyle w:val="Normal"/>
              <w:spacing w:lineRule="auto" w:line="240" w:before="0" w:after="0"/>
              <w:jc w:val="both"/>
            </w:pPr>
            <w:r>
              <w:rPr/>
              <w:t xml:space="preserve">The set of edges of a task </w:t>
            </w:r>
            <w:r>
              <w:rPr/>
            </w:r>
            <m:oMath xmlns:m="http://schemas.openxmlformats.org/officeDocument/2006/math">
              <m:r>
                <w:rPr>
                  <w:rFonts w:ascii="Cambria Math" w:hAnsi="Cambria Math"/>
                </w:rPr>
                <m:t xml:space="preserve">T</m:t>
              </m:r>
            </m:oMath>
            <w:r/>
          </w:p>
        </w:tc>
      </w:tr>
      <w:tr>
        <w:trPr/>
        <w:tc>
          <w:tcPr>
            <w:tcW w:w="1960" w:type="dxa"/>
            <w:tcBorders/>
            <w:shd w:color="auto" w:fill="D3DFEE" w:themeFill="accent1" w:themeFillTint="3f" w:val="clear"/>
            <w:tcMar>
              <w:left w:w="97" w:type="dxa"/>
            </w:tcMar>
          </w:tcPr>
          <w:p>
            <w:pPr>
              <w:pStyle w:val="Normal"/>
              <w:spacing w:lineRule="auto" w:line="240" w:before="0" w:after="0"/>
              <w:jc w:val="both"/>
            </w:pPr>
            <w:r>
              <w:rPr>
                <w:rFonts w:eastAsia="" w:cs="Times New Roman" w:cstheme="majorBidi" w:eastAsiaTheme="majorEastAsia" w:ascii="Cambria" w:hAnsi="Cambria"/>
                <w:b/>
                <w:bCs/>
              </w:rPr>
            </w:r>
            <m:oMath xmlns:m="http://schemas.openxmlformats.org/officeDocument/2006/math">
              <m:r>
                <w:rPr>
                  <w:rFonts w:ascii="Cambria Math" w:hAnsi="Cambria Math"/>
                </w:rPr>
                <m:t xml:space="preserve">e</m:t>
              </m:r>
              <m:d>
                <m:dPr>
                  <m:begChr m:val="("/>
                  <m:endChr m:val=")"/>
                </m:dPr>
                <m:e>
                  <m:r>
                    <w:rPr>
                      <w:rFonts w:ascii="Cambria Math" w:hAnsi="Cambria Math"/>
                    </w:rPr>
                    <m:t xml:space="preserve">v</m:t>
                  </m:r>
                </m:e>
              </m:d>
            </m:oMath>
            <w:r/>
          </w:p>
        </w:tc>
        <w:tc>
          <w:tcPr>
            <w:tcW w:w="7661" w:type="dxa"/>
            <w:tcBorders/>
            <w:shd w:color="auto" w:fill="D3DFEE" w:themeFill="accent1" w:themeFillTint="3f" w:val="clear"/>
            <w:tcMar>
              <w:left w:w="97" w:type="dxa"/>
            </w:tcMar>
          </w:tcPr>
          <w:p>
            <w:pPr>
              <w:pStyle w:val="Normal"/>
              <w:spacing w:lineRule="auto" w:line="240" w:before="0" w:after="0"/>
              <w:jc w:val="both"/>
            </w:pPr>
            <w:r>
              <w:rPr/>
              <w:t xml:space="preserve">The WCET of job type </w:t>
            </w:r>
            <w:r>
              <w:rPr/>
            </w:r>
            <m:oMath xmlns:m="http://schemas.openxmlformats.org/officeDocument/2006/math">
              <m:r>
                <w:rPr>
                  <w:rFonts w:ascii="Cambria Math" w:hAnsi="Cambria Math"/>
                </w:rPr>
                <m:t xml:space="preserve">v</m:t>
              </m:r>
              <m:r>
                <w:rPr>
                  <w:rFonts w:ascii="Cambria Math" w:hAnsi="Cambria Math"/>
                </w:rPr>
                <m:t xml:space="preserve">∈</m:t>
              </m:r>
              <m:r>
                <w:rPr>
                  <w:rFonts w:ascii="Cambria Math" w:hAnsi="Cambria Math"/>
                </w:rPr>
                <m:t xml:space="preserve">V</m:t>
              </m:r>
              <m:d>
                <m:dPr>
                  <m:begChr m:val="("/>
                  <m:endChr m:val=")"/>
                </m:dPr>
                <m:e>
                  <m:r>
                    <w:rPr>
                      <w:rFonts w:ascii="Cambria Math" w:hAnsi="Cambria Math"/>
                    </w:rPr>
                    <m:t xml:space="preserve">T</m:t>
                  </m:r>
                </m:e>
              </m:d>
            </m:oMath>
            <w:r/>
          </w:p>
        </w:tc>
      </w:tr>
      <w:tr>
        <w:trPr/>
        <w:tc>
          <w:tcPr>
            <w:tcW w:w="1960" w:type="dxa"/>
            <w:tcBorders/>
            <w:shd w:fill="auto" w:val="clear"/>
            <w:tcMar>
              <w:left w:w="97" w:type="dxa"/>
            </w:tcMar>
          </w:tcPr>
          <w:p>
            <w:pPr>
              <w:pStyle w:val="Normal"/>
              <w:spacing w:lineRule="auto" w:line="240" w:before="0" w:after="0"/>
              <w:jc w:val="both"/>
            </w:pPr>
            <w:r>
              <w:rPr>
                <w:rFonts w:eastAsia="" w:cs="Times New Roman" w:cstheme="majorBidi" w:eastAsiaTheme="majorEastAsia" w:ascii="Cambria" w:hAnsi="Cambria"/>
                <w:b/>
                <w:bCs/>
              </w:rPr>
            </w:r>
            <m:oMath xmlns:m="http://schemas.openxmlformats.org/officeDocument/2006/math">
              <m:r>
                <w:rPr>
                  <w:rFonts w:ascii="Cambria Math" w:hAnsi="Cambria Math"/>
                </w:rPr>
                <m:t xml:space="preserve">d</m:t>
              </m:r>
              <m:d>
                <m:dPr>
                  <m:begChr m:val="("/>
                  <m:endChr m:val=")"/>
                </m:dPr>
                <m:e>
                  <m:r>
                    <w:rPr>
                      <w:rFonts w:ascii="Cambria Math" w:hAnsi="Cambria Math"/>
                    </w:rPr>
                    <m:t xml:space="preserve">v</m:t>
                  </m:r>
                </m:e>
              </m:d>
            </m:oMath>
            <w:r/>
          </w:p>
        </w:tc>
        <w:tc>
          <w:tcPr>
            <w:tcW w:w="7661" w:type="dxa"/>
            <w:tcBorders/>
            <w:shd w:fill="auto" w:val="clear"/>
            <w:tcMar>
              <w:left w:w="97" w:type="dxa"/>
            </w:tcMar>
          </w:tcPr>
          <w:p>
            <w:pPr>
              <w:pStyle w:val="Normal"/>
              <w:spacing w:lineRule="auto" w:line="240" w:before="0" w:after="0"/>
              <w:jc w:val="both"/>
            </w:pPr>
            <w:r>
              <w:rPr/>
              <w:t xml:space="preserve">The relative deadline of job type </w:t>
            </w:r>
            <w:r>
              <w:rPr/>
            </w:r>
            <m:oMath xmlns:m="http://schemas.openxmlformats.org/officeDocument/2006/math">
              <m:r>
                <w:rPr>
                  <w:rFonts w:ascii="Cambria Math" w:hAnsi="Cambria Math"/>
                </w:rPr>
                <m:t xml:space="preserve">v</m:t>
              </m:r>
              <m:r>
                <w:rPr>
                  <w:rFonts w:ascii="Cambria Math" w:hAnsi="Cambria Math"/>
                </w:rPr>
                <m:t xml:space="preserve">∈</m:t>
              </m:r>
              <m:r>
                <w:rPr>
                  <w:rFonts w:ascii="Cambria Math" w:hAnsi="Cambria Math"/>
                </w:rPr>
                <m:t xml:space="preserve">V</m:t>
              </m:r>
              <m:d>
                <m:dPr>
                  <m:begChr m:val="("/>
                  <m:endChr m:val=")"/>
                </m:dPr>
                <m:e>
                  <m:r>
                    <w:rPr>
                      <w:rFonts w:ascii="Cambria Math" w:hAnsi="Cambria Math"/>
                    </w:rPr>
                    <m:t xml:space="preserve">T</m:t>
                  </m:r>
                </m:e>
              </m:d>
            </m:oMath>
            <w:r/>
          </w:p>
        </w:tc>
      </w:tr>
      <w:tr>
        <w:trPr/>
        <w:tc>
          <w:tcPr>
            <w:tcW w:w="1960" w:type="dxa"/>
            <w:tcBorders/>
            <w:shd w:color="auto" w:fill="D3DFEE" w:themeFill="accent1" w:themeFillTint="3f" w:val="clear"/>
            <w:tcMar>
              <w:left w:w="97" w:type="dxa"/>
            </w:tcMar>
          </w:tcPr>
          <w:p>
            <w:pPr>
              <w:pStyle w:val="Normal"/>
              <w:spacing w:lineRule="auto" w:line="240" w:before="0" w:after="0"/>
              <w:jc w:val="both"/>
            </w:pPr>
            <w:r>
              <w:rPr>
                <w:rFonts w:eastAsia="" w:cs="Times New Roman" w:cstheme="majorBidi" w:eastAsiaTheme="majorEastAsia" w:ascii="Cambria" w:hAnsi="Cambria"/>
                <w:b/>
                <w:bCs/>
              </w:rPr>
            </w:r>
            <m:oMath xmlns:m="http://schemas.openxmlformats.org/officeDocument/2006/math">
              <m:r>
                <w:rPr>
                  <w:rFonts w:ascii="Cambria Math" w:hAnsi="Cambria Math"/>
                </w:rPr>
                <m:t xml:space="preserve">p</m:t>
              </m:r>
              <m:d>
                <m:dPr>
                  <m:begChr m:val="("/>
                  <m:endChr m:val=")"/>
                </m:dPr>
                <m:e>
                  <m:r>
                    <w:rPr>
                      <w:rFonts w:ascii="Cambria Math" w:hAnsi="Cambria Math"/>
                    </w:rPr>
                    <m:t xml:space="preserve">u</m:t>
                  </m:r>
                  <m:r>
                    <w:rPr>
                      <w:rFonts w:ascii="Cambria Math" w:hAnsi="Cambria Math"/>
                    </w:rPr>
                    <m:t xml:space="preserve">,</m:t>
                  </m:r>
                  <m:r>
                    <w:rPr>
                      <w:rFonts w:ascii="Cambria Math" w:hAnsi="Cambria Math"/>
                    </w:rPr>
                    <m:t xml:space="preserve">v</m:t>
                  </m:r>
                </m:e>
              </m:d>
            </m:oMath>
            <w:r/>
          </w:p>
        </w:tc>
        <w:tc>
          <w:tcPr>
            <w:tcW w:w="7661" w:type="dxa"/>
            <w:tcBorders/>
            <w:shd w:color="auto" w:fill="D3DFEE" w:themeFill="accent1" w:themeFillTint="3f" w:val="clear"/>
            <w:tcMar>
              <w:left w:w="97" w:type="dxa"/>
            </w:tcMar>
          </w:tcPr>
          <w:p>
            <w:pPr>
              <w:pStyle w:val="Normal"/>
              <w:spacing w:lineRule="auto" w:line="240" w:before="0" w:after="0"/>
              <w:jc w:val="both"/>
            </w:pPr>
            <w:r>
              <w:rPr/>
              <w:t xml:space="preserve">The label of an edge </w:t>
            </w:r>
            <w:r>
              <w:rPr/>
            </w:r>
            <m:oMath xmlns:m="http://schemas.openxmlformats.org/officeDocument/2006/math">
              <m:d>
                <m:dPr>
                  <m:begChr m:val="("/>
                  <m:endChr m:val=")"/>
                </m:dPr>
                <m:e>
                  <m:r>
                    <w:rPr>
                      <w:rFonts w:ascii="Cambria Math" w:hAnsi="Cambria Math"/>
                    </w:rPr>
                    <m:t xml:space="preserve">u</m:t>
                  </m:r>
                  <m:r>
                    <w:rPr>
                      <w:rFonts w:ascii="Cambria Math" w:hAnsi="Cambria Math"/>
                    </w:rPr>
                    <m:t xml:space="preserve">,</m:t>
                  </m:r>
                  <m:r>
                    <w:rPr>
                      <w:rFonts w:ascii="Cambria Math" w:hAnsi="Cambria Math"/>
                    </w:rPr>
                    <m:t xml:space="preserve">v</m:t>
                  </m:r>
                </m:e>
              </m:d>
              <m:r>
                <w:rPr>
                  <w:rFonts w:ascii="Cambria Math" w:hAnsi="Cambria Math"/>
                </w:rPr>
                <m:t xml:space="preserve">∈</m:t>
              </m:r>
              <m:r>
                <w:rPr>
                  <w:rFonts w:ascii="Cambria Math" w:hAnsi="Cambria Math"/>
                </w:rPr>
                <m:t xml:space="preserve">E</m:t>
              </m:r>
              <m:d>
                <m:dPr>
                  <m:begChr m:val="("/>
                  <m:endChr m:val=")"/>
                </m:dPr>
                <m:e>
                  <m:r>
                    <w:rPr>
                      <w:rFonts w:ascii="Cambria Math" w:hAnsi="Cambria Math"/>
                    </w:rPr>
                    <m:t xml:space="preserve">T</m:t>
                  </m:r>
                </m:e>
              </m:d>
            </m:oMath>
            <w:r>
              <w:rPr>
                <w:rFonts w:eastAsia="" w:eastAsiaTheme="minorEastAsia"/>
              </w:rPr>
              <w:t xml:space="preserve">, representing </w:t>
            </w:r>
            <w:r>
              <w:rPr/>
              <w:t xml:space="preserve">the inter-release time between job types </w:t>
            </w:r>
            <w:r>
              <w:rPr/>
            </w:r>
            <m:oMath xmlns:m="http://schemas.openxmlformats.org/officeDocument/2006/math">
              <m:r>
                <w:rPr>
                  <w:rFonts w:ascii="Cambria Math" w:hAnsi="Cambria Math"/>
                </w:rPr>
                <m:t xml:space="preserve">u</m:t>
              </m:r>
            </m:oMath>
            <w:r>
              <w:rPr>
                <w:rFonts w:eastAsia="" w:eastAsiaTheme="minorEastAsia"/>
              </w:rPr>
              <w:t xml:space="preserve"> and v .</w:t>
            </w:r>
            <w:r/>
          </w:p>
        </w:tc>
      </w:tr>
      <w:tr>
        <w:trPr/>
        <w:tc>
          <w:tcPr>
            <w:tcW w:w="1960" w:type="dxa"/>
            <w:tcBorders/>
            <w:shd w:fill="auto" w:val="clear"/>
            <w:tcMar>
              <w:left w:w="97" w:type="dxa"/>
            </w:tcMar>
          </w:tcPr>
          <w:p>
            <w:pPr>
              <w:pStyle w:val="Normal"/>
              <w:spacing w:lineRule="auto" w:line="240" w:before="0" w:after="0"/>
              <w:jc w:val="both"/>
            </w:pPr>
            <w:r>
              <w:rPr>
                <w:rFonts w:eastAsia="" w:cs="Times New Roman" w:cstheme="majorBidi" w:eastAsiaTheme="majorEastAsia" w:ascii="Cambria" w:hAnsi="Cambria"/>
                <w:b/>
                <w:bCs/>
              </w:rPr>
            </w:r>
            <m:oMath xmlns:m="http://schemas.openxmlformats.org/officeDocument/2006/math">
              <m:r>
                <w:rPr>
                  <w:rFonts w:ascii="Cambria Math" w:hAnsi="Cambria Math"/>
                </w:rPr>
                <m:t xml:space="preserve">a</m:t>
              </m:r>
              <m:d>
                <m:dPr>
                  <m:begChr m:val="("/>
                  <m:endChr m:val=")"/>
                </m:dPr>
                <m:e>
                  <m:r>
                    <w:rPr>
                      <w:rFonts w:ascii="Cambria Math" w:hAnsi="Cambria Math"/>
                    </w:rPr>
                    <m:t xml:space="preserve">u</m:t>
                  </m:r>
                  <m:r>
                    <w:rPr>
                      <w:rFonts w:ascii="Cambria Math" w:hAnsi="Cambria Math"/>
                    </w:rPr>
                    <m:t xml:space="preserve">,</m:t>
                  </m:r>
                  <m:r>
                    <w:rPr>
                      <w:rFonts w:ascii="Cambria Math" w:hAnsi="Cambria Math"/>
                    </w:rPr>
                    <m:t xml:space="preserve">v</m:t>
                  </m:r>
                </m:e>
              </m:d>
            </m:oMath>
            <w:r/>
          </w:p>
        </w:tc>
        <w:tc>
          <w:tcPr>
            <w:tcW w:w="7661" w:type="dxa"/>
            <w:tcBorders/>
            <w:shd w:fill="auto" w:val="clear"/>
            <w:tcMar>
              <w:left w:w="97" w:type="dxa"/>
            </w:tcMar>
          </w:tcPr>
          <w:p>
            <w:pPr>
              <w:pStyle w:val="Normal"/>
              <w:spacing w:lineRule="auto" w:line="240" w:before="0" w:after="0"/>
              <w:jc w:val="both"/>
            </w:pPr>
            <w:r>
              <w:rPr/>
              <w:t xml:space="preserve">The synchronization action of an edge </w:t>
            </w:r>
            <w:r>
              <w:rPr/>
            </w:r>
            <m:oMath xmlns:m="http://schemas.openxmlformats.org/officeDocument/2006/math">
              <m:d>
                <m:dPr>
                  <m:begChr m:val="("/>
                  <m:endChr m:val=")"/>
                </m:dPr>
                <m:e>
                  <m:r>
                    <w:rPr>
                      <w:rFonts w:ascii="Cambria Math" w:hAnsi="Cambria Math"/>
                    </w:rPr>
                    <m:t xml:space="preserve">u</m:t>
                  </m:r>
                  <m:r>
                    <w:rPr>
                      <w:rFonts w:ascii="Cambria Math" w:hAnsi="Cambria Math"/>
                    </w:rPr>
                    <m:t xml:space="preserve">,</m:t>
                  </m:r>
                  <m:r>
                    <w:rPr>
                      <w:rFonts w:ascii="Cambria Math" w:hAnsi="Cambria Math"/>
                    </w:rPr>
                    <m:t xml:space="preserve">v</m:t>
                  </m:r>
                </m:e>
              </m:d>
              <m:r>
                <w:rPr>
                  <w:rFonts w:ascii="Cambria Math" w:hAnsi="Cambria Math"/>
                </w:rPr>
                <m:t xml:space="preserve">∈</m:t>
              </m:r>
              <m:r>
                <w:rPr>
                  <w:rFonts w:ascii="Cambria Math" w:hAnsi="Cambria Math"/>
                </w:rPr>
                <m:t xml:space="preserve">E</m:t>
              </m:r>
              <m:d>
                <m:dPr>
                  <m:begChr m:val="("/>
                  <m:endChr m:val=")"/>
                </m:dPr>
                <m:e>
                  <m:r>
                    <w:rPr>
                      <w:rFonts w:ascii="Cambria Math" w:hAnsi="Cambria Math"/>
                    </w:rPr>
                    <m:t xml:space="preserve">T</m:t>
                  </m:r>
                </m:e>
              </m:d>
            </m:oMath>
            <w:r>
              <w:rPr>
                <w:rFonts w:eastAsia="" w:eastAsiaTheme="minorEastAsia"/>
              </w:rPr>
              <w:t xml:space="preserve"> </w:t>
            </w:r>
            <w:r/>
          </w:p>
        </w:tc>
      </w:tr>
    </w:tbl>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Heading1"/>
        <w:numPr>
          <w:ilvl w:val="1"/>
          <w:numId w:val="3"/>
        </w:numPr>
        <w:ind w:left="720" w:hanging="360"/>
        <w:rPr>
          <w:sz w:val="28"/>
          <w:b/>
          <w:sz w:val="28"/>
          <w:b/>
          <w:szCs w:val="28"/>
          <w:bCs/>
          <w:rFonts w:ascii="Cambria" w:hAnsi="Cambria" w:eastAsia="" w:cs="Times New Roman" w:asciiTheme="majorHAnsi" w:cstheme="majorBidi" w:eastAsiaTheme="majorEastAsia" w:hAnsiTheme="majorHAnsi"/>
          <w:color w:val="365F91" w:themeColor="accent1" w:themeShade="bf"/>
        </w:rPr>
      </w:pPr>
      <w:r>
        <w:rPr/>
        <w:t>Syntactical Rules</w:t>
      </w:r>
      <w:r/>
    </w:p>
    <w:p>
      <w:pPr>
        <w:pStyle w:val="Normal"/>
        <w:jc w:val="both"/>
      </w:pPr>
      <w:r>
        <w:rPr/>
        <w:t xml:space="preserve">A given set of digraphs </w:t>
      </w:r>
      <w:r>
        <w:rPr/>
      </w:r>
      <m:oMath xmlns:m="http://schemas.openxmlformats.org/officeDocument/2006/math">
        <m:r>
          <w:rPr>
            <w:rFonts w:ascii="Cambria Math" w:hAnsi="Cambria Math"/>
          </w:rPr>
          <m:t xml:space="preserve">τ</m:t>
        </m:r>
      </m:oMath>
      <w:r>
        <w:rPr/>
        <w:t xml:space="preserve"> is considered as a valid SDRT task set if the following conditions are satisfied</w:t>
      </w:r>
      <w:r>
        <w:rPr>
          <w:rStyle w:val="FootnoteAnchor"/>
        </w:rPr>
        <w:footnoteReference w:id="2"/>
      </w:r>
      <w:r>
        <w:rPr/>
        <w:t xml:space="preserve">. </w:t>
      </w:r>
      <w:r/>
    </w:p>
    <w:p>
      <w:pPr>
        <w:pStyle w:val="ListParagraph"/>
        <w:numPr>
          <w:ilvl w:val="0"/>
          <w:numId w:val="8"/>
        </w:numPr>
        <w:jc w:val="both"/>
        <w:rPr>
          <w:color w:val="0070C0"/>
        </w:rPr>
      </w:pPr>
      <w:r>
        <w:rPr/>
      </w:r>
      <m:oMath xmlns:m="http://schemas.openxmlformats.org/officeDocument/2006/math">
        <m:r>
          <w:rPr>
            <w:rFonts w:ascii="Cambria Math" w:hAnsi="Cambria Math"/>
          </w:rPr>
          <m:t xml:space="preserve">e</m:t>
        </m:r>
        <m:d>
          <m:dPr>
            <m:begChr m:val="("/>
            <m:endChr m:val=")"/>
          </m:dPr>
          <m:e>
            <m:r>
              <w:rPr>
                <w:rFonts w:ascii="Cambria Math" w:hAnsi="Cambria Math"/>
              </w:rPr>
              <m:t xml:space="preserve">v</m:t>
            </m:r>
          </m:e>
        </m:d>
      </m:oMath>
      <w:r>
        <w:rPr>
          <w:rFonts w:eastAsia="" w:eastAsiaTheme="minorEastAsia"/>
          <w:color w:val="0070C0"/>
        </w:rPr>
        <w:t>,</w:t>
      </w:r>
      <w:r>
        <w:rPr>
          <w:color w:val="0070C0"/>
        </w:rPr>
        <w:t xml:space="preserve"> (</w:t>
      </w:r>
      <w:r>
        <w:rPr>
          <w:color w:val="0070C0"/>
        </w:rPr>
      </w:r>
      <m:oMath xmlns:m="http://schemas.openxmlformats.org/officeDocument/2006/math">
        <m:r>
          <w:rPr>
            <w:rFonts w:ascii="Cambria Math" w:hAnsi="Cambria Math"/>
          </w:rPr>
          <m:t xml:space="preserve">d</m:t>
        </m:r>
        <m:d>
          <m:dPr>
            <m:begChr m:val="("/>
            <m:endChr m:val=")"/>
          </m:dPr>
          <m:e>
            <m:r>
              <w:rPr>
                <w:rFonts w:ascii="Cambria Math" w:hAnsi="Cambria Math"/>
              </w:rPr>
              <m:t xml:space="preserve">v</m:t>
            </m:r>
          </m:e>
        </m:d>
      </m:oMath>
      <w:r>
        <w:rPr>
          <w:color w:val="0070C0"/>
        </w:rPr>
        <w:t xml:space="preserve">), and </w:t>
      </w:r>
      <w:r>
        <w:rPr>
          <w:color w:val="0070C0"/>
        </w:rPr>
      </w:r>
      <m:oMath xmlns:m="http://schemas.openxmlformats.org/officeDocument/2006/math">
        <m:r>
          <w:rPr>
            <w:rFonts w:ascii="Cambria Math" w:hAnsi="Cambria Math"/>
          </w:rPr>
          <m:t xml:space="preserve">p</m:t>
        </m:r>
        <m:d>
          <m:dPr>
            <m:begChr m:val="("/>
            <m:endChr m:val=")"/>
          </m:dPr>
          <m:e>
            <m:r>
              <w:rPr>
                <w:rFonts w:ascii="Cambria Math" w:hAnsi="Cambria Math"/>
              </w:rPr>
              <m:t xml:space="preserve">u</m:t>
            </m:r>
            <m:r>
              <w:rPr>
                <w:rFonts w:ascii="Cambria Math" w:hAnsi="Cambria Math"/>
              </w:rPr>
              <m:t xml:space="preserve">,</m:t>
            </m:r>
            <m:r>
              <w:rPr>
                <w:rFonts w:ascii="Cambria Math" w:hAnsi="Cambria Math"/>
              </w:rPr>
              <m:t xml:space="preserve">v</m:t>
            </m:r>
          </m:e>
        </m:d>
      </m:oMath>
      <w:r>
        <w:rPr>
          <w:color w:val="0070C0"/>
        </w:rPr>
        <w:t xml:space="preserve"> are integers for all </w:t>
      </w:r>
      <w:r>
        <w:rPr>
          <w:color w:val="0070C0"/>
        </w:rPr>
      </w:r>
      <m:oMath xmlns:m="http://schemas.openxmlformats.org/officeDocument/2006/math">
        <m:r>
          <w:rPr>
            <w:rFonts w:ascii="Cambria Math" w:hAnsi="Cambria Math"/>
          </w:rPr>
          <m:t xml:space="preserve">v</m:t>
        </m:r>
        <m:r>
          <w:rPr>
            <w:rFonts w:ascii="Cambria Math" w:hAnsi="Cambria Math"/>
          </w:rPr>
          <m:t xml:space="preserve">∈</m:t>
        </m:r>
        <m:r>
          <w:rPr>
            <w:rFonts w:ascii="Cambria Math" w:hAnsi="Cambria Math"/>
          </w:rPr>
          <m:t xml:space="preserve">V</m:t>
        </m:r>
        <m:d>
          <m:dPr>
            <m:begChr m:val="("/>
            <m:endChr m:val=")"/>
          </m:dPr>
          <m:e>
            <m:r>
              <w:rPr>
                <w:rFonts w:ascii="Cambria Math" w:hAnsi="Cambria Math"/>
              </w:rPr>
              <m:t xml:space="preserve">T</m:t>
            </m:r>
          </m:e>
        </m:d>
      </m:oMath>
      <w:r>
        <w:rPr>
          <w:rFonts w:eastAsia="" w:eastAsiaTheme="minorEastAsia"/>
          <w:color w:val="0070C0"/>
        </w:rPr>
        <w:t xml:space="preserve"> and </w:t>
      </w:r>
      <w:r>
        <w:rPr>
          <w:rFonts w:eastAsia="" w:eastAsiaTheme="minorEastAsia"/>
          <w:color w:val="0070C0"/>
        </w:rPr>
      </w:r>
      <m:oMath xmlns:m="http://schemas.openxmlformats.org/officeDocument/2006/math">
        <m:d>
          <m:dPr>
            <m:begChr m:val="("/>
            <m:endChr m:val=")"/>
          </m:dPr>
          <m:e>
            <m:r>
              <w:rPr>
                <w:rFonts w:ascii="Cambria Math" w:hAnsi="Cambria Math"/>
              </w:rPr>
              <m:t xml:space="preserve">u</m:t>
            </m:r>
            <m:r>
              <w:rPr>
                <w:rFonts w:ascii="Cambria Math" w:hAnsi="Cambria Math"/>
              </w:rPr>
              <m:t xml:space="preserve">,</m:t>
            </m:r>
            <m:r>
              <w:rPr>
                <w:rFonts w:ascii="Cambria Math" w:hAnsi="Cambria Math"/>
              </w:rPr>
              <m:t xml:space="preserve">v</m:t>
            </m:r>
          </m:e>
        </m:d>
        <m:r>
          <w:rPr>
            <w:rFonts w:ascii="Cambria Math" w:hAnsi="Cambria Math"/>
          </w:rPr>
          <m:t xml:space="preserve">∈</m:t>
        </m:r>
        <m:r>
          <w:rPr>
            <w:rFonts w:ascii="Cambria Math" w:hAnsi="Cambria Math"/>
          </w:rPr>
          <m:t xml:space="preserve">E</m:t>
        </m:r>
        <m:d>
          <m:dPr>
            <m:begChr m:val="("/>
            <m:endChr m:val=")"/>
          </m:dPr>
          <m:e>
            <m:r>
              <w:rPr>
                <w:rFonts w:ascii="Cambria Math" w:hAnsi="Cambria Math"/>
              </w:rPr>
              <m:t xml:space="preserve">T</m:t>
            </m:r>
          </m:e>
        </m:d>
      </m:oMath>
      <w:r>
        <w:rPr>
          <w:color w:val="0070C0"/>
        </w:rPr>
        <w:t>.</w:t>
      </w:r>
      <w:r/>
    </w:p>
    <w:p>
      <w:pPr>
        <w:pStyle w:val="ListParagraph"/>
        <w:numPr>
          <w:ilvl w:val="0"/>
          <w:numId w:val="8"/>
        </w:numPr>
        <w:jc w:val="both"/>
        <w:rPr>
          <w:rFonts w:ascii="Cambria Math" w:hAnsi="Cambria Math"/>
          <w:color w:val="0070C0"/>
        </w:rPr>
      </w:pPr>
      <w:r>
        <w:rPr/>
      </w:r>
      <m:oMath xmlns:m="http://schemas.openxmlformats.org/officeDocument/2006/math">
        <m:r>
          <w:rPr>
            <w:rFonts w:ascii="Cambria Math" w:hAnsi="Cambria Math"/>
          </w:rPr>
          <m:t xml:space="preserve">e</m:t>
        </m:r>
        <m:d>
          <m:dPr>
            <m:begChr m:val="("/>
            <m:endChr m:val=")"/>
          </m:dPr>
          <m:e>
            <m:r>
              <w:rPr>
                <w:rFonts w:ascii="Cambria Math" w:hAnsi="Cambria Math"/>
              </w:rPr>
              <m:t xml:space="preserve">v</m:t>
            </m:r>
          </m:e>
        </m:d>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m:t>
        </m:r>
        <m:r>
          <w:rPr>
            <w:rFonts w:ascii="Cambria Math" w:hAnsi="Cambria Math"/>
          </w:rPr>
          <m:t xml:space="preserve">v</m:t>
        </m:r>
        <m:r>
          <w:rPr>
            <w:rFonts w:ascii="Cambria Math" w:hAnsi="Cambria Math"/>
          </w:rPr>
          <m:t xml:space="preserve">∈</m:t>
        </m:r>
        <m:r>
          <w:rPr>
            <w:rFonts w:ascii="Cambria Math" w:hAnsi="Cambria Math"/>
          </w:rPr>
          <m:t xml:space="preserve">V</m:t>
        </m:r>
        <m:d>
          <m:dPr>
            <m:begChr m:val="("/>
            <m:endChr m:val=")"/>
          </m:dPr>
          <m:e>
            <m:r>
              <w:rPr>
                <w:rFonts w:ascii="Cambria Math" w:hAnsi="Cambria Math"/>
              </w:rPr>
              <m:t xml:space="preserve">T</m:t>
            </m:r>
          </m:e>
        </m:d>
      </m:oMath>
      <w:r>
        <w:rPr>
          <w:rFonts w:eastAsia="" w:eastAsiaTheme="minorEastAsia"/>
          <w:color w:val="0070C0"/>
        </w:rPr>
        <w:t>.</w:t>
      </w:r>
      <w:r/>
    </w:p>
    <w:p>
      <w:pPr>
        <w:pStyle w:val="ListParagraph"/>
        <w:numPr>
          <w:ilvl w:val="0"/>
          <w:numId w:val="8"/>
        </w:numPr>
        <w:jc w:val="both"/>
        <w:rPr>
          <w:rFonts w:ascii="Cambria Math" w:hAnsi="Cambria Math"/>
          <w:color w:val="0070C0"/>
        </w:rPr>
      </w:pPr>
      <w:r>
        <w:rPr/>
      </w:r>
      <m:oMath xmlns:m="http://schemas.openxmlformats.org/officeDocument/2006/math">
        <m:r>
          <w:rPr>
            <w:rFonts w:ascii="Cambria Math" w:hAnsi="Cambria Math"/>
          </w:rPr>
          <m:t xml:space="preserve">d</m:t>
        </m:r>
        <m:d>
          <m:dPr>
            <m:begChr m:val="("/>
            <m:endChr m:val=")"/>
          </m:dPr>
          <m:e>
            <m:r>
              <w:rPr>
                <w:rFonts w:ascii="Cambria Math" w:hAnsi="Cambria Math"/>
              </w:rPr>
              <m:t xml:space="preserve">v</m:t>
            </m:r>
          </m:e>
        </m:d>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m:t>
        </m:r>
        <m:r>
          <w:rPr>
            <w:rFonts w:ascii="Cambria Math" w:hAnsi="Cambria Math"/>
          </w:rPr>
          <m:t xml:space="preserve">v</m:t>
        </m:r>
        <m:r>
          <w:rPr>
            <w:rFonts w:ascii="Cambria Math" w:hAnsi="Cambria Math"/>
          </w:rPr>
          <m:t xml:space="preserve">∈</m:t>
        </m:r>
        <m:r>
          <w:rPr>
            <w:rFonts w:ascii="Cambria Math" w:hAnsi="Cambria Math"/>
          </w:rPr>
          <m:t xml:space="preserve">V</m:t>
        </m:r>
        <m:d>
          <m:dPr>
            <m:begChr m:val="("/>
            <m:endChr m:val=")"/>
          </m:dPr>
          <m:e>
            <m:r>
              <w:rPr>
                <w:rFonts w:ascii="Cambria Math" w:hAnsi="Cambria Math"/>
              </w:rPr>
              <m:t xml:space="preserve">T</m:t>
            </m:r>
          </m:e>
        </m:d>
      </m:oMath>
      <w:r>
        <w:rPr>
          <w:rFonts w:eastAsia="" w:eastAsiaTheme="minorEastAsia"/>
          <w:color w:val="0070C0"/>
        </w:rPr>
        <w:t>.</w:t>
      </w:r>
      <w:r/>
    </w:p>
    <w:p>
      <w:pPr>
        <w:pStyle w:val="ListParagraph"/>
        <w:numPr>
          <w:ilvl w:val="0"/>
          <w:numId w:val="8"/>
        </w:numPr>
        <w:jc w:val="both"/>
        <w:rPr>
          <w:rFonts w:ascii="Cambria Math" w:hAnsi="Cambria Math"/>
          <w:color w:val="0070C0"/>
        </w:rPr>
      </w:pPr>
      <w:r>
        <w:rPr/>
      </w:r>
      <m:oMath xmlns:m="http://schemas.openxmlformats.org/officeDocument/2006/math">
        <m:r>
          <w:rPr>
            <w:rFonts w:ascii="Cambria Math" w:hAnsi="Cambria Math"/>
          </w:rPr>
          <m:t xml:space="preserve">p</m:t>
        </m:r>
        <m:d>
          <m:dPr>
            <m:begChr m:val="("/>
            <m:endChr m:val=")"/>
          </m:dPr>
          <m:e>
            <m:r>
              <w:rPr>
                <w:rFonts w:ascii="Cambria Math" w:hAnsi="Cambria Math"/>
              </w:rPr>
              <m:t xml:space="preserve">u</m:t>
            </m:r>
            <m:r>
              <w:rPr>
                <w:rFonts w:ascii="Cambria Math" w:hAnsi="Cambria Math"/>
              </w:rPr>
              <m:t xml:space="preserve">,</m:t>
            </m:r>
            <m:r>
              <w:rPr>
                <w:rFonts w:ascii="Cambria Math" w:hAnsi="Cambria Math"/>
              </w:rPr>
              <m:t xml:space="preserve">v</m:t>
            </m:r>
          </m:e>
        </m:d>
        <m:r>
          <w:rPr>
            <w:rFonts w:ascii="Cambria Math" w:hAnsi="Cambria Math"/>
          </w:rPr>
          <m:t xml:space="preserve">≥</m:t>
        </m:r>
        <m:r>
          <w:rPr>
            <w:rFonts w:ascii="Cambria Math" w:hAnsi="Cambria Math"/>
          </w:rPr>
          <m:t xml:space="preserve">0,</m:t>
        </m:r>
        <m:r>
          <w:rPr>
            <w:rFonts w:ascii="Cambria Math" w:hAnsi="Cambria Math"/>
          </w:rPr>
          <m:t xml:space="preserve">∀</m:t>
        </m:r>
        <m:d>
          <m:dPr>
            <m:begChr m:val="("/>
            <m:endChr m:val=")"/>
          </m:dPr>
          <m:e>
            <m:r>
              <w:rPr>
                <w:rFonts w:ascii="Cambria Math" w:hAnsi="Cambria Math"/>
              </w:rPr>
              <m:t xml:space="preserve">u</m:t>
            </m:r>
            <m:r>
              <w:rPr>
                <w:rFonts w:ascii="Cambria Math" w:hAnsi="Cambria Math"/>
              </w:rPr>
              <m:t xml:space="preserve">,</m:t>
            </m:r>
            <m:r>
              <w:rPr>
                <w:rFonts w:ascii="Cambria Math" w:hAnsi="Cambria Math"/>
              </w:rPr>
              <m:t xml:space="preserve">v</m:t>
            </m:r>
          </m:e>
        </m:d>
        <m:r>
          <w:rPr>
            <w:rFonts w:ascii="Cambria Math" w:hAnsi="Cambria Math"/>
          </w:rPr>
          <m:t xml:space="preserve">∈</m:t>
        </m:r>
        <m:r>
          <w:rPr>
            <w:rFonts w:ascii="Cambria Math" w:hAnsi="Cambria Math"/>
          </w:rPr>
          <m:t xml:space="preserve">E</m:t>
        </m:r>
        <m:d>
          <m:dPr>
            <m:begChr m:val="("/>
            <m:endChr m:val=")"/>
          </m:dPr>
          <m:e>
            <m:r>
              <w:rPr>
                <w:rFonts w:ascii="Cambria Math" w:hAnsi="Cambria Math"/>
              </w:rPr>
              <m:t xml:space="preserve">T</m:t>
            </m:r>
          </m:e>
        </m:d>
      </m:oMath>
      <w:r>
        <w:rPr>
          <w:rFonts w:eastAsia="" w:eastAsiaTheme="minorEastAsia"/>
          <w:color w:val="0070C0"/>
        </w:rPr>
        <w:t>.</w:t>
      </w:r>
      <w:r/>
    </w:p>
    <w:p>
      <w:pPr>
        <w:pStyle w:val="ListParagraph"/>
        <w:numPr>
          <w:ilvl w:val="0"/>
          <w:numId w:val="8"/>
        </w:numPr>
        <w:jc w:val="both"/>
        <w:rPr>
          <w:rFonts w:ascii="Cambria Math" w:hAnsi="Cambria Math"/>
          <w:color w:val="0070C0"/>
        </w:rPr>
      </w:pPr>
      <w:r>
        <w:rPr>
          <w:rFonts w:eastAsia="" w:eastAsiaTheme="minorEastAsia"/>
          <w:color w:val="0070C0"/>
        </w:rPr>
        <w:t xml:space="preserve">Task names are unique. </w:t>
      </w:r>
      <w:r/>
    </w:p>
    <w:p>
      <w:pPr>
        <w:pStyle w:val="ListParagraph"/>
        <w:numPr>
          <w:ilvl w:val="0"/>
          <w:numId w:val="8"/>
        </w:numPr>
        <w:jc w:val="both"/>
        <w:rPr>
          <w:rFonts w:ascii="Cambria Math" w:hAnsi="Cambria Math"/>
          <w:color w:val="0070C0"/>
        </w:rPr>
      </w:pPr>
      <w:r>
        <w:rPr>
          <w:rFonts w:eastAsia="" w:eastAsiaTheme="minorEastAsia"/>
          <w:color w:val="0070C0"/>
        </w:rPr>
        <w:t>The name of a job is unique with respect to the other jobs in the same task.</w:t>
      </w:r>
      <w:r/>
    </w:p>
    <w:p>
      <w:pPr>
        <w:pStyle w:val="ListParagraph"/>
        <w:numPr>
          <w:ilvl w:val="0"/>
          <w:numId w:val="8"/>
        </w:numPr>
        <w:jc w:val="both"/>
        <w:rPr>
          <w:rFonts w:ascii="Cambria Math" w:hAnsi="Cambria Math"/>
          <w:color w:val="0070C0"/>
        </w:rPr>
      </w:pPr>
      <w:r>
        <w:rPr>
          <w:rFonts w:eastAsia="" w:eastAsiaTheme="minorEastAsia"/>
          <w:color w:val="0070C0"/>
        </w:rPr>
        <w:t>Task priorities should be integer values.</w:t>
      </w:r>
      <w:r/>
    </w:p>
    <w:p>
      <w:pPr>
        <w:pStyle w:val="ListParagraph"/>
        <w:numPr>
          <w:ilvl w:val="0"/>
          <w:numId w:val="8"/>
        </w:numPr>
        <w:jc w:val="both"/>
        <w:rPr>
          <w:rFonts w:ascii="Cambria Math" w:hAnsi="Cambria Math"/>
        </w:rPr>
      </w:pPr>
      <w:r>
        <w:rPr>
          <w:rFonts w:eastAsia="" w:eastAsiaTheme="minorEastAsia"/>
        </w:rPr>
        <w:t xml:space="preserve">Tasks are subject to constrained deadlines, that is, </w:t>
      </w:r>
      <w:r>
        <w:rPr>
          <w:rFonts w:eastAsia="" w:eastAsiaTheme="minorEastAsia"/>
        </w:rPr>
      </w:r>
      <m:oMath xmlns:m="http://schemas.openxmlformats.org/officeDocument/2006/math">
        <m:r>
          <w:rPr>
            <w:rFonts w:ascii="Cambria Math" w:hAnsi="Cambria Math"/>
          </w:rPr>
          <m:t xml:space="preserve">d</m:t>
        </m:r>
        <m:d>
          <m:dPr>
            <m:begChr m:val="("/>
            <m:endChr m:val=")"/>
          </m:dPr>
          <m:e>
            <m:r>
              <w:rPr>
                <w:rFonts w:ascii="Cambria Math" w:hAnsi="Cambria Math"/>
              </w:rPr>
              <m:t xml:space="preserve">v</m:t>
            </m:r>
          </m:e>
        </m:d>
        <m:r>
          <w:rPr>
            <w:rFonts w:ascii="Cambria Math" w:hAnsi="Cambria Math"/>
          </w:rPr>
          <m:t xml:space="preserve">≤</m:t>
        </m:r>
        <m:r>
          <w:rPr>
            <w:rFonts w:ascii="Cambria Math" w:hAnsi="Cambria Math"/>
          </w:rPr>
          <m:t xml:space="preserve">p</m:t>
        </m:r>
        <m:d>
          <m:dPr>
            <m:begChr m:val="("/>
            <m:endChr m:val=")"/>
          </m:dPr>
          <m:e>
            <m:r>
              <w:rPr>
                <w:rFonts w:ascii="Cambria Math" w:hAnsi="Cambria Math"/>
              </w:rPr>
              <m:t xml:space="preserve">v</m:t>
            </m:r>
            <m:r>
              <w:rPr>
                <w:rFonts w:ascii="Cambria Math" w:hAnsi="Cambria Math"/>
              </w:rPr>
              <m:t xml:space="preserve">,</m:t>
            </m:r>
            <m:r>
              <w:rPr>
                <w:rFonts w:ascii="Cambria Math" w:hAnsi="Cambria Math"/>
              </w:rPr>
              <m:t xml:space="preserve">u</m:t>
            </m:r>
          </m:e>
        </m:d>
        <m:r>
          <w:rPr>
            <w:rFonts w:ascii="Cambria Math" w:hAnsi="Cambria Math"/>
          </w:rPr>
          <m:t xml:space="preserve">,</m:t>
        </m:r>
        <m:r>
          <w:rPr>
            <w:rFonts w:ascii="Cambria Math" w:hAnsi="Cambria Math"/>
          </w:rPr>
          <m:t xml:space="preserve">∀</m:t>
        </m:r>
        <m:d>
          <m:dPr>
            <m:begChr m:val="("/>
            <m:endChr m:val=")"/>
          </m:dPr>
          <m:e>
            <m:r>
              <w:rPr>
                <w:rFonts w:ascii="Cambria Math" w:hAnsi="Cambria Math"/>
              </w:rPr>
              <m:t xml:space="preserve">v</m:t>
            </m:r>
            <m:r>
              <w:rPr>
                <w:rFonts w:ascii="Cambria Math" w:hAnsi="Cambria Math"/>
              </w:rPr>
              <m:t xml:space="preserve">,</m:t>
            </m:r>
            <m:r>
              <w:rPr>
                <w:rFonts w:ascii="Cambria Math" w:hAnsi="Cambria Math"/>
              </w:rPr>
              <m:t xml:space="preserve">u</m:t>
            </m:r>
          </m:e>
        </m:d>
        <m:r>
          <w:rPr>
            <w:rFonts w:ascii="Cambria Math" w:hAnsi="Cambria Math"/>
          </w:rPr>
          <m:t xml:space="preserve">∈</m:t>
        </m:r>
        <m:r>
          <w:rPr>
            <w:rFonts w:ascii="Cambria Math" w:hAnsi="Cambria Math"/>
          </w:rPr>
          <m:t xml:space="preserve">E</m:t>
        </m:r>
        <m:d>
          <m:dPr>
            <m:begChr m:val="("/>
            <m:endChr m:val=")"/>
          </m:dPr>
          <m:e>
            <m:r>
              <w:rPr>
                <w:rFonts w:ascii="Cambria Math" w:hAnsi="Cambria Math"/>
              </w:rPr>
              <m:t xml:space="preserve">T</m:t>
            </m:r>
          </m:e>
        </m:d>
      </m:oMath>
      <w:r>
        <w:rPr>
          <w:rFonts w:eastAsia="" w:eastAsiaTheme="minorEastAsia"/>
        </w:rPr>
        <w:t>.</w:t>
      </w:r>
      <w:r/>
    </w:p>
    <w:p>
      <w:pPr>
        <w:pStyle w:val="ListParagraph"/>
        <w:numPr>
          <w:ilvl w:val="0"/>
          <w:numId w:val="8"/>
        </w:numPr>
        <w:jc w:val="both"/>
        <w:rPr>
          <w:rFonts w:ascii="Cambria Math" w:hAnsi="Cambria Math"/>
          <w:color w:val="00B050"/>
        </w:rPr>
      </w:pPr>
      <w:r>
        <w:rPr>
          <w:rFonts w:eastAsia="" w:eastAsiaTheme="minorEastAsia"/>
          <w:color w:val="00B050"/>
        </w:rPr>
        <w:t>All the names should follow the Naming Rule (defined below).</w:t>
      </w:r>
      <w:r/>
    </w:p>
    <w:p>
      <w:pPr>
        <w:pStyle w:val="ListParagraph"/>
        <w:numPr>
          <w:ilvl w:val="0"/>
          <w:numId w:val="8"/>
        </w:numPr>
        <w:jc w:val="both"/>
        <w:rPr>
          <w:rFonts w:ascii="Cambria Math" w:hAnsi="Cambria Math"/>
          <w:color w:val="00B050"/>
        </w:rPr>
      </w:pPr>
      <w:r>
        <w:rPr>
          <w:rFonts w:eastAsia="" w:eastAsiaTheme="minorEastAsia"/>
          <w:color w:val="00B050"/>
        </w:rPr>
        <w:t>For each sending action, there exists at least one receiving action in some another task.</w:t>
      </w:r>
      <w:r/>
    </w:p>
    <w:p>
      <w:pPr>
        <w:pStyle w:val="ListParagraph"/>
        <w:numPr>
          <w:ilvl w:val="0"/>
          <w:numId w:val="8"/>
        </w:numPr>
        <w:jc w:val="both"/>
        <w:rPr>
          <w:rFonts w:ascii="Cambria Math" w:hAnsi="Cambria Math"/>
          <w:color w:val="00B050"/>
        </w:rPr>
      </w:pPr>
      <w:r>
        <w:rPr>
          <w:rFonts w:eastAsia="" w:eastAsiaTheme="minorEastAsia"/>
          <w:color w:val="00B050"/>
        </w:rPr>
        <w:t>An action cannot appear in a task more than once.</w:t>
      </w:r>
      <w:r/>
    </w:p>
    <w:p>
      <w:pPr>
        <w:pStyle w:val="Normal"/>
        <w:jc w:val="both"/>
        <w:rPr>
          <w:rFonts w:eastAsia="" w:eastAsiaTheme="minorEastAsia"/>
        </w:rPr>
      </w:pPr>
      <w:r>
        <w:rPr>
          <w:rFonts w:eastAsia="" w:eastAsiaTheme="minorEastAsia"/>
          <w:b/>
          <w:bCs/>
        </w:rPr>
        <w:t>Naming Rule:</w:t>
      </w:r>
      <w:r>
        <w:rPr>
          <w:rFonts w:eastAsia="" w:eastAsiaTheme="minorEastAsia"/>
        </w:rPr>
        <w:t xml:space="preserve"> </w:t>
      </w:r>
      <w:r/>
    </w:p>
    <w:p>
      <w:pPr>
        <w:pStyle w:val="Normal"/>
        <w:spacing w:before="0" w:after="0"/>
        <w:jc w:val="both"/>
        <w:rPr>
          <w:rFonts w:eastAsia="" w:eastAsiaTheme="minorEastAsia"/>
        </w:rPr>
      </w:pPr>
      <w:r>
        <w:rPr>
          <w:rFonts w:eastAsia="" w:eastAsiaTheme="minorEastAsia"/>
        </w:rPr>
        <w:t>&lt;digit&gt; ::= “0” | “1” | … | “9”</w:t>
      </w:r>
      <w:r/>
    </w:p>
    <w:p>
      <w:pPr>
        <w:pStyle w:val="Normal"/>
        <w:spacing w:before="0" w:after="0"/>
        <w:jc w:val="both"/>
        <w:rPr>
          <w:rFonts w:eastAsia="" w:eastAsiaTheme="minorEastAsia"/>
          <w:lang w:val="sv-SE"/>
        </w:rPr>
      </w:pPr>
      <w:r>
        <w:rPr>
          <w:rFonts w:eastAsia="" w:eastAsiaTheme="minorEastAsia"/>
        </w:rPr>
        <w:t xml:space="preserve">&lt;char&gt; ::= “a” | … | “z” | “A” | … </w:t>
      </w:r>
      <w:r>
        <w:rPr>
          <w:rFonts w:eastAsia="" w:eastAsiaTheme="minorEastAsia"/>
          <w:lang w:val="sv-SE"/>
        </w:rPr>
        <w:t>| “Z” | “_”</w:t>
      </w:r>
      <w:r/>
    </w:p>
    <w:p>
      <w:pPr>
        <w:pStyle w:val="Normal"/>
        <w:spacing w:before="0" w:after="0"/>
        <w:jc w:val="both"/>
        <w:rPr>
          <w:rFonts w:eastAsia="" w:eastAsiaTheme="minorEastAsia"/>
          <w:lang w:val="sv-SE"/>
        </w:rPr>
      </w:pPr>
      <w:r>
        <w:rPr>
          <w:rFonts w:eastAsia="" w:eastAsiaTheme="minorEastAsia"/>
          <w:lang w:val="sv-SE"/>
        </w:rPr>
        <w:t>&lt;string&gt; ::= &lt;char&gt; | &lt;digit&gt; | &lt;char&gt;&lt;string&gt; | &lt;digit&gt;&lt;string&gt;</w:t>
      </w:r>
      <w:r/>
    </w:p>
    <w:p>
      <w:pPr>
        <w:pStyle w:val="Normal"/>
        <w:spacing w:before="0" w:after="0"/>
        <w:jc w:val="both"/>
        <w:rPr>
          <w:rFonts w:eastAsia="" w:eastAsiaTheme="minorEastAsia"/>
        </w:rPr>
      </w:pPr>
      <w:r>
        <w:rPr>
          <w:rFonts w:eastAsia="" w:eastAsiaTheme="minorEastAsia"/>
        </w:rPr>
        <w:t>&lt;name&gt; := &lt;char&gt; | &lt;char&gt;&lt;string&gt;</w:t>
      </w:r>
      <w:r/>
    </w:p>
    <w:p>
      <w:pPr>
        <w:pStyle w:val="Normal"/>
        <w:jc w:val="both"/>
        <w:rPr>
          <w:sz w:val="22"/>
          <w:sz w:val="22"/>
          <w:szCs w:val="22"/>
          <w:rFonts w:ascii="Calibri" w:hAnsi="Calibri" w:eastAsia="" w:cs="Arial" w:eastAsiaTheme="minorEastAsia"/>
          <w:color w:val="00000A"/>
          <w:lang w:val="en-US" w:eastAsia="en-US" w:bidi="ar-SA"/>
        </w:rPr>
      </w:pPr>
      <w:r>
        <w:rPr>
          <w:rFonts w:eastAsia="" w:eastAsiaTheme="minorEastAsia"/>
        </w:rPr>
      </w:r>
      <w:r/>
    </w:p>
    <w:p>
      <w:pPr>
        <w:pStyle w:val="Heading2"/>
        <w:rPr>
          <w:rFonts w:eastAsia="" w:eastAsiaTheme="minorEastAsia"/>
        </w:rPr>
      </w:pPr>
      <w:r>
        <w:rPr>
          <w:rFonts w:eastAsia="" w:eastAsiaTheme="minorEastAsia"/>
        </w:rPr>
        <w:t>Rules Specific to Analysis</w:t>
      </w:r>
      <w:r/>
    </w:p>
    <w:p>
      <w:pPr>
        <w:pStyle w:val="Normal"/>
        <w:jc w:val="both"/>
        <w:rPr>
          <w:sz w:val="22"/>
          <w:sz w:val="22"/>
          <w:szCs w:val="22"/>
          <w:rFonts w:ascii="Calibri" w:hAnsi="Calibri" w:eastAsia="" w:cs="Arial" w:eastAsiaTheme="minorEastAsia"/>
          <w:color w:val="00000A"/>
          <w:lang w:val="en-US" w:eastAsia="en-US" w:bidi="ar-SA"/>
        </w:rPr>
      </w:pPr>
      <w:r>
        <w:rPr>
          <w:rFonts w:eastAsia="" w:eastAsiaTheme="minorEastAsia"/>
        </w:rPr>
      </w:r>
      <w:r/>
    </w:p>
    <w:p>
      <w:pPr>
        <w:pStyle w:val="Normal"/>
        <w:jc w:val="both"/>
        <w:rPr>
          <w:rFonts w:eastAsia="" w:eastAsiaTheme="minorEastAsia"/>
        </w:rPr>
      </w:pPr>
      <w:r>
        <w:rPr>
          <w:rFonts w:eastAsia="" w:eastAsiaTheme="minorEastAsia"/>
        </w:rPr>
        <w:t>The following rules are specific to analysis. Meanwhile, for other purposes (like code generation), maybe they do not need to be respected.</w:t>
      </w:r>
      <w:r/>
    </w:p>
    <w:p>
      <w:pPr>
        <w:pStyle w:val="ListParagraph"/>
        <w:numPr>
          <w:ilvl w:val="0"/>
          <w:numId w:val="9"/>
        </w:numPr>
        <w:jc w:val="both"/>
        <w:rPr>
          <w:rFonts w:ascii="Cambria Math" w:hAnsi="Cambria Math"/>
        </w:rPr>
      </w:pPr>
      <w:r>
        <w:rPr/>
      </w:r>
      <m:oMath xmlns:m="http://schemas.openxmlformats.org/officeDocument/2006/math">
        <m:r>
          <w:rPr>
            <w:rFonts w:ascii="Cambria Math" w:hAnsi="Cambria Math"/>
          </w:rPr>
          <m:t xml:space="preserve">p</m:t>
        </m:r>
        <m:d>
          <m:dPr>
            <m:begChr m:val="("/>
            <m:endChr m:val=")"/>
          </m:dPr>
          <m:e>
            <m:r>
              <w:rPr>
                <w:rFonts w:ascii="Cambria Math" w:hAnsi="Cambria Math"/>
              </w:rPr>
              <m:t xml:space="preserve">u</m:t>
            </m:r>
            <m:r>
              <w:rPr>
                <w:rFonts w:ascii="Cambria Math" w:hAnsi="Cambria Math"/>
              </w:rPr>
              <m:t xml:space="preserve">,</m:t>
            </m:r>
            <m:r>
              <w:rPr>
                <w:rFonts w:ascii="Cambria Math" w:hAnsi="Cambria Math"/>
              </w:rPr>
              <m:t xml:space="preserve">v</m:t>
            </m:r>
          </m:e>
        </m:d>
        <m:r>
          <w:rPr>
            <w:rFonts w:ascii="Cambria Math" w:hAnsi="Cambria Math"/>
          </w:rPr>
          <m:t xml:space="preserve">≥</m:t>
        </m:r>
        <m:r>
          <w:rPr>
            <w:rFonts w:ascii="Cambria Math" w:hAnsi="Cambria Math"/>
          </w:rPr>
          <m:t xml:space="preserve">1,</m:t>
        </m:r>
        <m:r>
          <w:rPr>
            <w:rFonts w:ascii="Cambria Math" w:hAnsi="Cambria Math"/>
          </w:rPr>
          <m:t xml:space="preserve">∀</m:t>
        </m:r>
        <m:d>
          <m:dPr>
            <m:begChr m:val="("/>
            <m:endChr m:val=")"/>
          </m:dPr>
          <m:e>
            <m:r>
              <w:rPr>
                <w:rFonts w:ascii="Cambria Math" w:hAnsi="Cambria Math"/>
              </w:rPr>
              <m:t xml:space="preserve">u</m:t>
            </m:r>
            <m:r>
              <w:rPr>
                <w:rFonts w:ascii="Cambria Math" w:hAnsi="Cambria Math"/>
              </w:rPr>
              <m:t xml:space="preserve">,</m:t>
            </m:r>
            <m:r>
              <w:rPr>
                <w:rFonts w:ascii="Cambria Math" w:hAnsi="Cambria Math"/>
              </w:rPr>
              <m:t xml:space="preserve">v</m:t>
            </m:r>
          </m:e>
        </m:d>
        <m:r>
          <w:rPr>
            <w:rFonts w:ascii="Cambria Math" w:hAnsi="Cambria Math"/>
          </w:rPr>
          <m:t xml:space="preserve">∈</m:t>
        </m:r>
        <m:r>
          <w:rPr>
            <w:rFonts w:ascii="Cambria Math" w:hAnsi="Cambria Math"/>
          </w:rPr>
          <m:t xml:space="preserve">E</m:t>
        </m:r>
        <m:d>
          <m:dPr>
            <m:begChr m:val="("/>
            <m:endChr m:val=")"/>
          </m:dPr>
          <m:e>
            <m:r>
              <w:rPr>
                <w:rFonts w:ascii="Cambria Math" w:hAnsi="Cambria Math"/>
              </w:rPr>
              <m:t xml:space="preserve">T</m:t>
            </m:r>
          </m:e>
        </m:d>
      </m:oMath>
      <w:r/>
    </w:p>
    <w:p>
      <w:pPr>
        <w:pStyle w:val="ListParagraph"/>
        <w:numPr>
          <w:ilvl w:val="0"/>
          <w:numId w:val="9"/>
        </w:numPr>
        <w:jc w:val="both"/>
        <w:rPr>
          <w:rFonts w:ascii="Cambria Math" w:hAnsi="Cambria Math"/>
        </w:rPr>
      </w:pPr>
      <w:r>
        <w:rPr>
          <w:rFonts w:eastAsia="" w:eastAsiaTheme="minorEastAsia"/>
        </w:rPr>
        <w:t xml:space="preserve">For any </w:t>
      </w:r>
      <w:r>
        <w:rPr>
          <w:rFonts w:eastAsia="" w:eastAsiaTheme="minorEastAsia"/>
        </w:rPr>
      </w:r>
      <m:oMath xmlns:m="http://schemas.openxmlformats.org/officeDocument/2006/math">
        <m:r>
          <w:rPr>
            <w:rFonts w:ascii="Cambria Math" w:hAnsi="Cambria Math"/>
          </w:rPr>
          <m:t xml:space="preserve">u</m:t>
        </m:r>
        <m:r>
          <w:rPr>
            <w:rFonts w:ascii="Cambria Math" w:hAnsi="Cambria Math"/>
          </w:rPr>
          <m:t xml:space="preserve">,</m:t>
        </m:r>
        <m:r>
          <w:rPr>
            <w:rFonts w:ascii="Cambria Math" w:hAnsi="Cambria Math"/>
          </w:rPr>
          <m:t xml:space="preserve">v</m:t>
        </m:r>
        <m:r>
          <w:rPr>
            <w:rFonts w:ascii="Cambria Math" w:hAnsi="Cambria Math"/>
          </w:rPr>
          <m:t xml:space="preserve">∈</m:t>
        </m:r>
        <m:r>
          <w:rPr>
            <w:rFonts w:ascii="Cambria Math" w:hAnsi="Cambria Math"/>
          </w:rPr>
          <m:t xml:space="preserve">E</m:t>
        </m:r>
        <m:d>
          <m:dPr>
            <m:begChr m:val="("/>
            <m:endChr m:val=")"/>
          </m:dPr>
          <m:e>
            <m:r>
              <w:rPr>
                <w:rFonts w:ascii="Cambria Math" w:hAnsi="Cambria Math"/>
              </w:rPr>
              <m:t xml:space="preserve">T</m:t>
            </m:r>
          </m:e>
        </m:d>
      </m:oMath>
      <w:r>
        <w:rPr>
          <w:rFonts w:eastAsia="" w:eastAsiaTheme="minorEastAsia"/>
        </w:rPr>
        <w:t xml:space="preserve">, there exists at most one edge from </w:t>
      </w:r>
      <w:r>
        <w:rPr>
          <w:rFonts w:eastAsia="" w:eastAsiaTheme="minorEastAsia"/>
        </w:rPr>
      </w:r>
      <m:oMath xmlns:m="http://schemas.openxmlformats.org/officeDocument/2006/math">
        <m:r>
          <w:rPr>
            <w:rFonts w:ascii="Cambria Math" w:hAnsi="Cambria Math"/>
          </w:rPr>
          <m:t xml:space="preserve">u</m:t>
        </m:r>
      </m:oMath>
      <w:r>
        <w:rPr>
          <w:rFonts w:eastAsia="" w:eastAsiaTheme="minorEastAsia"/>
        </w:rPr>
        <w:t xml:space="preserve"> to </w:t>
      </w:r>
      <w:r>
        <w:rPr>
          <w:rFonts w:eastAsia="" w:eastAsiaTheme="minorEastAsia"/>
        </w:rPr>
      </w:r>
      <m:oMath xmlns:m="http://schemas.openxmlformats.org/officeDocument/2006/math">
        <m:r>
          <w:rPr>
            <w:rFonts w:ascii="Cambria Math" w:hAnsi="Cambria Math"/>
          </w:rPr>
          <m:t xml:space="preserve">v</m:t>
        </m:r>
      </m:oMath>
      <w:r>
        <w:rPr>
          <w:rFonts w:eastAsia="" w:eastAsiaTheme="minorEastAsia"/>
        </w:rPr>
        <w:t xml:space="preserve">. In other words, </w:t>
      </w:r>
      <w:r>
        <w:rPr>
          <w:rFonts w:eastAsia="" w:eastAsiaTheme="minorEastAsia"/>
        </w:rPr>
      </w:r>
      <m:oMath xmlns:m="http://schemas.openxmlformats.org/officeDocument/2006/math">
        <m:r>
          <w:rPr>
            <w:rFonts w:ascii="Cambria Math" w:hAnsi="Cambria Math"/>
          </w:rPr>
          <m:t xml:space="preserve">E</m:t>
        </m:r>
        <m:d>
          <m:dPr>
            <m:begChr m:val="("/>
            <m:endChr m:val=")"/>
          </m:dPr>
          <m:e>
            <m:r>
              <w:rPr>
                <w:rFonts w:ascii="Cambria Math" w:hAnsi="Cambria Math"/>
              </w:rPr>
              <m:t xml:space="preserve">T</m:t>
            </m:r>
          </m:e>
        </m:d>
      </m:oMath>
      <w:r>
        <w:rPr>
          <w:rFonts w:eastAsia="" w:eastAsiaTheme="minorEastAsia"/>
        </w:rPr>
        <w:t xml:space="preserve"> does not contain redundant elements.</w:t>
      </w:r>
      <w:r/>
    </w:p>
    <w:p>
      <w:pPr>
        <w:pStyle w:val="ListParagraph"/>
        <w:numPr>
          <w:ilvl w:val="0"/>
          <w:numId w:val="9"/>
        </w:numPr>
        <w:jc w:val="both"/>
        <w:rPr>
          <w:rFonts w:ascii="Cambria Math" w:hAnsi="Cambria Math"/>
        </w:rPr>
      </w:pPr>
      <w:r>
        <w:rPr/>
      </w:r>
      <m:oMath xmlns:m="http://schemas.openxmlformats.org/officeDocument/2006/math">
        <m:r>
          <w:rPr>
            <w:rFonts w:ascii="Cambria Math" w:hAnsi="Cambria Math"/>
          </w:rPr>
          <m:t xml:space="preserve">e</m:t>
        </m:r>
        <m:d>
          <m:dPr>
            <m:begChr m:val="("/>
            <m:endChr m:val=")"/>
          </m:dPr>
          <m:e>
            <m:r>
              <w:rPr>
                <w:rFonts w:ascii="Cambria Math" w:hAnsi="Cambria Math"/>
              </w:rPr>
              <m:t xml:space="preserve">v</m:t>
            </m:r>
          </m:e>
        </m:d>
        <m:r>
          <w:rPr>
            <w:rFonts w:ascii="Cambria Math" w:hAnsi="Cambria Math"/>
          </w:rPr>
          <m:t xml:space="preserve">≤</m:t>
        </m:r>
        <m:r>
          <w:rPr>
            <w:rFonts w:ascii="Cambria Math" w:hAnsi="Cambria Math"/>
          </w:rPr>
          <m:t xml:space="preserve">d</m:t>
        </m:r>
        <m:d>
          <m:dPr>
            <m:begChr m:val="("/>
            <m:endChr m:val=")"/>
          </m:dPr>
          <m:e>
            <m:r>
              <w:rPr>
                <w:rFonts w:ascii="Cambria Math" w:hAnsi="Cambria Math"/>
              </w:rPr>
              <m:t xml:space="preserve">v</m:t>
            </m:r>
          </m:e>
        </m:d>
      </m:oMath>
      <w:r>
        <w:rPr>
          <w:rFonts w:eastAsia="" w:eastAsiaTheme="minorEastAsia"/>
        </w:rPr>
        <w:t>.</w:t>
      </w:r>
      <w:r/>
    </w:p>
    <w:p>
      <w:pPr>
        <w:pStyle w:val="ListParagraph"/>
        <w:jc w:val="both"/>
        <w:rPr>
          <w:sz w:val="22"/>
          <w:sz w:val="22"/>
          <w:szCs w:val="22"/>
          <w:rFonts w:ascii="Calibri" w:hAnsi="Calibri" w:eastAsia="" w:cs="Arial" w:eastAsiaTheme="minorEastAsia"/>
          <w:color w:val="00000A"/>
          <w:lang w:val="en-US" w:eastAsia="en-US" w:bidi="ar-SA"/>
        </w:rPr>
      </w:pPr>
      <w:r>
        <w:rPr>
          <w:rFonts w:eastAsia="" w:eastAsiaTheme="minorEastAsia"/>
        </w:rPr>
      </w:r>
      <w:r/>
    </w:p>
    <w:p>
      <w:pPr>
        <w:pStyle w:val="Normal"/>
      </w:pPr>
      <w:bookmarkStart w:id="2" w:name="_GoBack"/>
      <w:bookmarkEnd w:id="2"/>
      <w:r>
        <w:rPr>
          <w:rFonts w:eastAsia="" w:eastAsiaTheme="minorEastAsia"/>
        </w:rPr>
        <w:t>Rules required for code generation:</w:t>
      </w:r>
      <w:r/>
    </w:p>
    <w:p>
      <w:pPr>
        <w:pStyle w:val="Normal"/>
      </w:pPr>
      <w:r>
        <w:rPr/>
      </w:r>
      <w:r>
        <w:br w:type="page"/>
      </w:r>
      <w:r/>
    </w:p>
    <w:p>
      <w:pPr>
        <w:pStyle w:val="Heading1"/>
        <w:numPr>
          <w:ilvl w:val="0"/>
          <w:numId w:val="3"/>
        </w:numPr>
        <w:rPr>
          <w:sz w:val="28"/>
          <w:b/>
          <w:sz w:val="28"/>
          <w:b/>
          <w:szCs w:val="28"/>
          <w:bCs/>
          <w:rFonts w:ascii="Cambria" w:hAnsi="Cambria" w:eastAsia="" w:cs="Times New Roman" w:asciiTheme="majorHAnsi" w:cstheme="majorBidi" w:eastAsiaTheme="majorEastAsia" w:hAnsiTheme="majorHAnsi"/>
          <w:color w:val="365F91" w:themeColor="accent1" w:themeShade="bf"/>
        </w:rPr>
      </w:pPr>
      <w:bookmarkStart w:id="3" w:name="_Toc466294113"/>
      <w:bookmarkEnd w:id="3"/>
      <w:r>
        <w:rPr/>
        <w:t>Installation</w:t>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t>The system prerequisites and required packages (like JRE) are explained here. In addition, the installation instructions are presented.</w:t>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Normal"/>
      </w:pPr>
      <w:r>
        <w:rPr/>
      </w:r>
      <w:r>
        <w:br w:type="page"/>
      </w:r>
      <w:r/>
    </w:p>
    <w:p>
      <w:pPr>
        <w:pStyle w:val="Heading1"/>
        <w:numPr>
          <w:ilvl w:val="0"/>
          <w:numId w:val="3"/>
        </w:numPr>
        <w:rPr>
          <w:sz w:val="28"/>
          <w:b/>
          <w:sz w:val="28"/>
          <w:b/>
          <w:szCs w:val="28"/>
          <w:bCs/>
          <w:rFonts w:ascii="Cambria" w:hAnsi="Cambria" w:eastAsia="" w:cs="Times New Roman" w:asciiTheme="majorHAnsi" w:cstheme="majorBidi" w:eastAsiaTheme="majorEastAsia" w:hAnsiTheme="majorHAnsi"/>
          <w:color w:val="365F91" w:themeColor="accent1" w:themeShade="bf"/>
        </w:rPr>
      </w:pPr>
      <w:bookmarkStart w:id="4" w:name="_Toc466294114"/>
      <w:bookmarkEnd w:id="4"/>
      <w:r>
        <w:rPr/>
        <w:t>Designing a Real-Time Task Set</w:t>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t>Here, we will explain that how the model of a sample DRT task set can be specified in the tool. We will show some snapshots of the corresponding steps.</w:t>
      </w:r>
      <w:r/>
    </w:p>
    <w:p>
      <w:pPr>
        <w:pStyle w:val="Normal"/>
      </w:pPr>
      <w:r>
        <w:rPr/>
        <w:t>Some examples are seen below.</w:t>
      </w:r>
      <w:r/>
    </w:p>
    <w:p>
      <w:pPr>
        <w:pStyle w:val="Normal"/>
      </w:pPr>
      <w:r>
        <w:rPr/>
        <w:drawing>
          <wp:inline distT="0" distB="0" distL="0" distR="0">
            <wp:extent cx="5450840" cy="4250690"/>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5"/>
                    <a:stretch>
                      <a:fillRect/>
                    </a:stretch>
                  </pic:blipFill>
                  <pic:spPr bwMode="auto">
                    <a:xfrm>
                      <a:off x="0" y="0"/>
                      <a:ext cx="5450840" cy="4250690"/>
                    </a:xfrm>
                    <a:prstGeom prst="rect">
                      <a:avLst/>
                    </a:prstGeom>
                    <a:noFill/>
                    <a:ln w="9525">
                      <a:noFill/>
                      <a:miter lim="800000"/>
                      <a:headEnd/>
                      <a:tailEnd/>
                    </a:ln>
                  </pic:spPr>
                </pic:pic>
              </a:graphicData>
            </a:graphic>
          </wp:inline>
        </w:drawing>
      </w:r>
      <w:r>
        <mc:AlternateContent>
          <mc:Choice Requires="wps">
            <w:drawing>
              <wp:anchor behindDoc="0" distT="0" distB="0" distL="114300" distR="114300" simplePos="0" locked="0" layoutInCell="1" allowOverlap="1" relativeHeight="4" wp14:anchorId="419DE58B">
                <wp:simplePos x="0" y="0"/>
                <wp:positionH relativeFrom="column">
                  <wp:posOffset>64135</wp:posOffset>
                </wp:positionH>
                <wp:positionV relativeFrom="paragraph">
                  <wp:posOffset>564515</wp:posOffset>
                </wp:positionV>
                <wp:extent cx="119380" cy="123190"/>
                <wp:effectExtent l="0" t="0" r="0" b="0"/>
                <wp:wrapNone/>
                <wp:docPr id="3" name="Oval 2"/>
                <a:graphic xmlns:a="http://schemas.openxmlformats.org/drawingml/2006/main">
                  <a:graphicData uri="http://schemas.microsoft.com/office/word/2010/wordprocessingShape">
                    <wps:wsp>
                      <wps:cNvSpPr txBox="1"/>
                      <wps:spPr>
                        <a:xfrm>
                          <a:off x="0" y="0"/>
                          <a:ext cx="119380" cy="123190"/>
                        </a:xfrm>
                        <a:prstGeom prst="ellipse"/>
                        <a:solidFill>
                          <a:srgbClr val="FFFFFF">
                            <a:alpha val="0"/>
                          </a:srgbClr>
                        </a:solidFill>
                        <a:ln w="12700">
                          <a:solidFill>
                            <a:srgbClr val="FF0000"/>
                          </a:solidFill>
                        </a:ln>
                      </wps:spPr>
                      <wps:txbx>
                        <w:txbxContent>
                          <w:p>
                            <w:pPr>
                              <w:pStyle w:val="FrameContents"/>
                              <w:spacing w:before="0" w:after="200"/>
                              <w:jc w:val="center"/>
                            </w:pPr>
                            <w:r>
                              <w:rPr>
                                <w:b/>
                                <w:bCs/>
                                <w:color w:val="FF0000"/>
                                <w:sz w:val="12"/>
                                <w:szCs w:val="12"/>
                              </w:rPr>
                              <w:t>1</w:t>
                            </w:r>
                          </w:p>
                        </w:txbxContent>
                      </wps:txbx>
                      <wps:bodyPr anchor="ctr" lIns="0" tIns="0" rIns="0" bIns="0">
                        <a:noAutofit/>
                      </wps:bodyPr>
                    </wps:wsp>
                  </a:graphicData>
                </a:graphic>
              </wp:anchor>
            </w:drawing>
          </mc:Choice>
          <mc:Fallback>
            <w:pict>
              <v:rect fillcolor="#FFFFFF" strokecolor="#FF0000" strokeweight="1pt" style="position:absolute;width:9.4pt;height:9.7pt;mso-wrap-distance-left:9pt;mso-wrap-distance-right:9pt;mso-wrap-distance-top:0pt;mso-wrap-distance-bottom:0pt;margin-top:44.45pt;mso-position-vertical-relative:text;margin-left:5.05pt;mso-position-horizontal-relative:text" w14:anchorId="419DE58B">
                <v:fill opacity="0f"/>
                <v:textbox inset="0in,0in,0in,0in">
                  <w:txbxContent>
                    <w:p>
                      <w:pPr>
                        <w:pStyle w:val="FrameContents"/>
                        <w:spacing w:before="0" w:after="200"/>
                        <w:jc w:val="center"/>
                      </w:pPr>
                      <w:r>
                        <w:rPr>
                          <w:b/>
                          <w:bCs/>
                          <w:color w:val="FF0000"/>
                          <w:sz w:val="12"/>
                          <w:szCs w:val="12"/>
                        </w:rPr>
                        <w:t>1</w:t>
                      </w:r>
                    </w:p>
                  </w:txbxContent>
                </v:textbox>
              </v:rect>
            </w:pict>
          </mc:Fallback>
        </mc:AlternateContent>
      </w:r>
      <w:r>
        <mc:AlternateContent>
          <mc:Choice Requires="wps">
            <w:drawing>
              <wp:anchor behindDoc="0" distT="0" distB="0" distL="114300" distR="114300" simplePos="0" locked="0" layoutInCell="1" allowOverlap="1" relativeHeight="5" wp14:anchorId="037CD262">
                <wp:simplePos x="0" y="0"/>
                <wp:positionH relativeFrom="column">
                  <wp:posOffset>377190</wp:posOffset>
                </wp:positionH>
                <wp:positionV relativeFrom="paragraph">
                  <wp:posOffset>567055</wp:posOffset>
                </wp:positionV>
                <wp:extent cx="119380" cy="123190"/>
                <wp:effectExtent l="0" t="0" r="0" b="0"/>
                <wp:wrapNone/>
                <wp:docPr id="4" name="Oval 3"/>
                <a:graphic xmlns:a="http://schemas.openxmlformats.org/drawingml/2006/main">
                  <a:graphicData uri="http://schemas.microsoft.com/office/word/2010/wordprocessingShape">
                    <wps:wsp>
                      <wps:cNvSpPr txBox="1"/>
                      <wps:spPr>
                        <a:xfrm>
                          <a:off x="0" y="0"/>
                          <a:ext cx="119380" cy="123190"/>
                        </a:xfrm>
                        <a:prstGeom prst="ellipse"/>
                        <a:solidFill>
                          <a:srgbClr val="FFFFFF">
                            <a:alpha val="0"/>
                          </a:srgbClr>
                        </a:solidFill>
                        <a:ln w="12700">
                          <a:solidFill>
                            <a:srgbClr val="FF0000"/>
                          </a:solidFill>
                        </a:ln>
                      </wps:spPr>
                      <wps:txbx>
                        <w:txbxContent>
                          <w:p>
                            <w:pPr>
                              <w:pStyle w:val="FrameContents"/>
                              <w:spacing w:before="0" w:after="200"/>
                              <w:jc w:val="center"/>
                            </w:pPr>
                            <w:r>
                              <w:rPr>
                                <w:b/>
                                <w:bCs/>
                                <w:color w:val="FF0000"/>
                                <w:sz w:val="12"/>
                                <w:szCs w:val="12"/>
                              </w:rPr>
                              <w:t>2</w:t>
                            </w:r>
                          </w:p>
                        </w:txbxContent>
                      </wps:txbx>
                      <wps:bodyPr anchor="ctr" lIns="0" tIns="0" rIns="0" bIns="0">
                        <a:noAutofit/>
                      </wps:bodyPr>
                    </wps:wsp>
                  </a:graphicData>
                </a:graphic>
              </wp:anchor>
            </w:drawing>
          </mc:Choice>
          <mc:Fallback>
            <w:pict>
              <v:rect fillcolor="#FFFFFF" strokecolor="#FF0000" strokeweight="1pt" style="position:absolute;width:9.4pt;height:9.7pt;mso-wrap-distance-left:9pt;mso-wrap-distance-right:9pt;mso-wrap-distance-top:0pt;mso-wrap-distance-bottom:0pt;margin-top:44.65pt;mso-position-vertical-relative:text;margin-left:29.7pt;mso-position-horizontal-relative:text" w14:anchorId="037CD262">
                <v:fill opacity="0f"/>
                <v:textbox inset="0in,0in,0in,0in">
                  <w:txbxContent>
                    <w:p>
                      <w:pPr>
                        <w:pStyle w:val="FrameContents"/>
                        <w:spacing w:before="0" w:after="200"/>
                        <w:jc w:val="center"/>
                      </w:pPr>
                      <w:r>
                        <w:rPr>
                          <w:b/>
                          <w:bCs/>
                          <w:color w:val="FF0000"/>
                          <w:sz w:val="12"/>
                          <w:szCs w:val="12"/>
                        </w:rPr>
                        <w:t>2</w:t>
                      </w:r>
                    </w:p>
                  </w:txbxContent>
                </v:textbox>
              </v:rect>
            </w:pict>
          </mc:Fallback>
        </mc:AlternateContent>
      </w:r>
      <w:r>
        <mc:AlternateContent>
          <mc:Choice Requires="wps">
            <w:drawing>
              <wp:anchor behindDoc="0" distT="0" distB="0" distL="114300" distR="114300" simplePos="0" locked="0" layoutInCell="1" allowOverlap="1" relativeHeight="6" wp14:anchorId="18FE9013">
                <wp:simplePos x="0" y="0"/>
                <wp:positionH relativeFrom="column">
                  <wp:posOffset>1085215</wp:posOffset>
                </wp:positionH>
                <wp:positionV relativeFrom="paragraph">
                  <wp:posOffset>549275</wp:posOffset>
                </wp:positionV>
                <wp:extent cx="119380" cy="123190"/>
                <wp:effectExtent l="0" t="0" r="0" b="0"/>
                <wp:wrapNone/>
                <wp:docPr id="5" name="Oval 4"/>
                <a:graphic xmlns:a="http://schemas.openxmlformats.org/drawingml/2006/main">
                  <a:graphicData uri="http://schemas.microsoft.com/office/word/2010/wordprocessingShape">
                    <wps:wsp>
                      <wps:cNvSpPr txBox="1"/>
                      <wps:spPr>
                        <a:xfrm>
                          <a:off x="0" y="0"/>
                          <a:ext cx="119380" cy="123190"/>
                        </a:xfrm>
                        <a:prstGeom prst="ellipse"/>
                        <a:solidFill>
                          <a:srgbClr val="FFFFFF">
                            <a:alpha val="0"/>
                          </a:srgbClr>
                        </a:solidFill>
                        <a:ln w="12700">
                          <a:solidFill>
                            <a:srgbClr val="FF0000"/>
                          </a:solidFill>
                        </a:ln>
                      </wps:spPr>
                      <wps:txbx>
                        <w:txbxContent>
                          <w:p>
                            <w:pPr>
                              <w:pStyle w:val="FrameContents"/>
                              <w:spacing w:before="0" w:after="200"/>
                              <w:jc w:val="center"/>
                            </w:pPr>
                            <w:r>
                              <w:rPr>
                                <w:b/>
                                <w:bCs/>
                                <w:color w:val="FF0000"/>
                                <w:sz w:val="12"/>
                                <w:szCs w:val="12"/>
                              </w:rPr>
                              <w:t>3</w:t>
                            </w:r>
                          </w:p>
                        </w:txbxContent>
                      </wps:txbx>
                      <wps:bodyPr anchor="ctr" lIns="0" tIns="0" rIns="0" bIns="0">
                        <a:noAutofit/>
                      </wps:bodyPr>
                    </wps:wsp>
                  </a:graphicData>
                </a:graphic>
              </wp:anchor>
            </w:drawing>
          </mc:Choice>
          <mc:Fallback>
            <w:pict>
              <v:rect fillcolor="#FFFFFF" strokecolor="#FF0000" strokeweight="1pt" style="position:absolute;width:9.4pt;height:9.7pt;mso-wrap-distance-left:9pt;mso-wrap-distance-right:9pt;mso-wrap-distance-top:0pt;mso-wrap-distance-bottom:0pt;margin-top:43.25pt;mso-position-vertical-relative:text;margin-left:85.45pt;mso-position-horizontal-relative:text" w14:anchorId="18FE9013">
                <v:fill opacity="0f"/>
                <v:textbox inset="0in,0in,0in,0in">
                  <w:txbxContent>
                    <w:p>
                      <w:pPr>
                        <w:pStyle w:val="FrameContents"/>
                        <w:spacing w:before="0" w:after="200"/>
                        <w:jc w:val="center"/>
                      </w:pPr>
                      <w:r>
                        <w:rPr>
                          <w:b/>
                          <w:bCs/>
                          <w:color w:val="FF0000"/>
                          <w:sz w:val="12"/>
                          <w:szCs w:val="12"/>
                        </w:rPr>
                        <w:t>3</w:t>
                      </w:r>
                    </w:p>
                  </w:txbxContent>
                </v:textbox>
              </v:rect>
            </w:pict>
          </mc:Fallback>
        </mc:AlternateContent>
      </w:r>
      <w:r>
        <mc:AlternateContent>
          <mc:Choice Requires="wps">
            <w:drawing>
              <wp:anchor behindDoc="0" distT="0" distB="0" distL="114300" distR="114300" simplePos="0" locked="0" layoutInCell="1" allowOverlap="1" relativeHeight="7" wp14:anchorId="2BFBD603">
                <wp:simplePos x="0" y="0"/>
                <wp:positionH relativeFrom="column">
                  <wp:posOffset>100965</wp:posOffset>
                </wp:positionH>
                <wp:positionV relativeFrom="paragraph">
                  <wp:posOffset>3556000</wp:posOffset>
                </wp:positionV>
                <wp:extent cx="119380" cy="123190"/>
                <wp:effectExtent l="0" t="0" r="0" b="0"/>
                <wp:wrapNone/>
                <wp:docPr id="6" name="Oval 6"/>
                <a:graphic xmlns:a="http://schemas.openxmlformats.org/drawingml/2006/main">
                  <a:graphicData uri="http://schemas.microsoft.com/office/word/2010/wordprocessingShape">
                    <wps:wsp>
                      <wps:cNvSpPr txBox="1"/>
                      <wps:spPr>
                        <a:xfrm>
                          <a:off x="0" y="0"/>
                          <a:ext cx="119380" cy="123190"/>
                        </a:xfrm>
                        <a:prstGeom prst="ellipse"/>
                        <a:solidFill>
                          <a:srgbClr val="FFFFFF">
                            <a:alpha val="0"/>
                          </a:srgbClr>
                        </a:solidFill>
                        <a:ln w="12700">
                          <a:solidFill>
                            <a:srgbClr val="FF0000"/>
                          </a:solidFill>
                        </a:ln>
                      </wps:spPr>
                      <wps:txbx>
                        <w:txbxContent>
                          <w:p>
                            <w:pPr>
                              <w:pStyle w:val="FrameContents"/>
                              <w:spacing w:before="0" w:after="200"/>
                              <w:jc w:val="center"/>
                            </w:pPr>
                            <w:r>
                              <w:rPr>
                                <w:b/>
                                <w:bCs/>
                                <w:color w:val="FF0000"/>
                                <w:sz w:val="12"/>
                                <w:szCs w:val="12"/>
                              </w:rPr>
                              <w:t>4</w:t>
                            </w:r>
                          </w:p>
                        </w:txbxContent>
                      </wps:txbx>
                      <wps:bodyPr anchor="ctr" lIns="0" tIns="0" rIns="0" bIns="0">
                        <a:noAutofit/>
                      </wps:bodyPr>
                    </wps:wsp>
                  </a:graphicData>
                </a:graphic>
              </wp:anchor>
            </w:drawing>
          </mc:Choice>
          <mc:Fallback>
            <w:pict>
              <v:rect fillcolor="#FFFFFF" strokecolor="#FF0000" strokeweight="1pt" style="position:absolute;width:9.4pt;height:9.7pt;mso-wrap-distance-left:9pt;mso-wrap-distance-right:9pt;mso-wrap-distance-top:0pt;mso-wrap-distance-bottom:0pt;margin-top:280pt;mso-position-vertical-relative:text;margin-left:7.95pt;mso-position-horizontal-relative:text" w14:anchorId="2BFBD603">
                <v:fill opacity="0f"/>
                <v:textbox inset="0in,0in,0in,0in">
                  <w:txbxContent>
                    <w:p>
                      <w:pPr>
                        <w:pStyle w:val="FrameContents"/>
                        <w:spacing w:before="0" w:after="200"/>
                        <w:jc w:val="center"/>
                      </w:pPr>
                      <w:r>
                        <w:rPr>
                          <w:b/>
                          <w:bCs/>
                          <w:color w:val="FF0000"/>
                          <w:sz w:val="12"/>
                          <w:szCs w:val="12"/>
                        </w:rPr>
                        <w:t>4</w:t>
                      </w:r>
                    </w:p>
                  </w:txbxContent>
                </v:textbox>
              </v:rect>
            </w:pict>
          </mc:Fallback>
        </mc:AlternateContent>
      </w:r>
      <w:r/>
    </w:p>
    <w:p>
      <w:pPr>
        <w:pStyle w:val="ListParagraph"/>
        <w:numPr>
          <w:ilvl w:val="0"/>
          <w:numId w:val="4"/>
        </w:numPr>
        <w:rPr>
          <w:sz w:val="22"/>
          <w:sz w:val="22"/>
          <w:szCs w:val="22"/>
          <w:rFonts w:ascii="Calibri" w:hAnsi="Calibri" w:eastAsia="Calibri" w:cs="Arial" w:asciiTheme="minorHAnsi" w:cstheme="minorBidi" w:eastAsiaTheme="minorHAnsi" w:hAnsiTheme="minorHAnsi"/>
          <w:color w:val="00000A"/>
          <w:lang w:val="en-US" w:eastAsia="en-US" w:bidi="ar-SA"/>
        </w:rPr>
      </w:pPr>
      <w:r>
        <w:rPr/>
        <w:t>Create new task set</w:t>
      </w:r>
      <w:r/>
    </w:p>
    <w:p>
      <w:pPr>
        <w:pStyle w:val="ListParagraph"/>
        <w:numPr>
          <w:ilvl w:val="0"/>
          <w:numId w:val="4"/>
        </w:numPr>
        <w:rPr>
          <w:sz w:val="22"/>
          <w:sz w:val="22"/>
          <w:szCs w:val="22"/>
          <w:rFonts w:ascii="Calibri" w:hAnsi="Calibri" w:eastAsia="Calibri" w:cs="Arial" w:asciiTheme="minorHAnsi" w:cstheme="minorBidi" w:eastAsiaTheme="minorHAnsi" w:hAnsiTheme="minorHAnsi"/>
          <w:color w:val="00000A"/>
          <w:lang w:val="en-US" w:eastAsia="en-US" w:bidi="ar-SA"/>
        </w:rPr>
      </w:pPr>
      <w:r>
        <w:rPr/>
        <w:t>Open an already saved task set (xml format)</w:t>
      </w:r>
      <w:r/>
    </w:p>
    <w:p>
      <w:pPr>
        <w:pStyle w:val="ListParagraph"/>
        <w:numPr>
          <w:ilvl w:val="0"/>
          <w:numId w:val="4"/>
        </w:numPr>
        <w:rPr>
          <w:sz w:val="22"/>
          <w:sz w:val="22"/>
          <w:szCs w:val="22"/>
          <w:rFonts w:ascii="Calibri" w:hAnsi="Calibri" w:eastAsia="Calibri" w:cs="Arial" w:asciiTheme="minorHAnsi" w:cstheme="minorBidi" w:eastAsiaTheme="minorHAnsi" w:hAnsiTheme="minorHAnsi"/>
          <w:color w:val="00000A"/>
          <w:lang w:val="en-US" w:eastAsia="en-US" w:bidi="ar-SA"/>
        </w:rPr>
      </w:pPr>
      <w:r>
        <w:rPr/>
        <w:t>Random task generation</w:t>
      </w:r>
      <w:r/>
    </w:p>
    <w:p>
      <w:pPr>
        <w:pStyle w:val="ListParagraph"/>
        <w:numPr>
          <w:ilvl w:val="0"/>
          <w:numId w:val="4"/>
        </w:numPr>
        <w:rPr>
          <w:sz w:val="22"/>
          <w:sz w:val="22"/>
          <w:szCs w:val="22"/>
          <w:rFonts w:ascii="Calibri" w:hAnsi="Calibri" w:eastAsia="Calibri" w:cs="Arial" w:asciiTheme="minorHAnsi" w:cstheme="minorBidi" w:eastAsiaTheme="minorHAnsi" w:hAnsiTheme="minorHAnsi"/>
          <w:color w:val="00000A"/>
          <w:lang w:val="en-US" w:eastAsia="en-US" w:bidi="ar-SA"/>
        </w:rPr>
      </w:pPr>
      <w:r>
        <w:rPr/>
        <w:t>Create new task in the existing task set</w:t>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Normal"/>
      </w:pPr>
      <w:r>
        <w:rPr/>
        <w:drawing>
          <wp:inline distT="0" distB="0" distL="0" distR="0">
            <wp:extent cx="5937885" cy="4630420"/>
            <wp:effectExtent l="0" t="0" r="0" b="0"/>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6"/>
                    <a:stretch>
                      <a:fillRect/>
                    </a:stretch>
                  </pic:blipFill>
                  <pic:spPr bwMode="auto">
                    <a:xfrm>
                      <a:off x="0" y="0"/>
                      <a:ext cx="5937885" cy="4630420"/>
                    </a:xfrm>
                    <a:prstGeom prst="rect">
                      <a:avLst/>
                    </a:prstGeom>
                    <a:noFill/>
                    <a:ln w="9525">
                      <a:noFill/>
                      <a:miter lim="800000"/>
                      <a:headEnd/>
                      <a:tailEnd/>
                    </a:ln>
                  </pic:spPr>
                </pic:pic>
              </a:graphicData>
            </a:graphic>
          </wp:inline>
        </w:drawing>
      </w:r>
      <w:r>
        <mc:AlternateContent>
          <mc:Choice Requires="wps">
            <w:drawing>
              <wp:anchor behindDoc="0" distT="0" distB="0" distL="114300" distR="114300" simplePos="0" locked="0" layoutInCell="1" allowOverlap="1" relativeHeight="28" wp14:anchorId="12718614">
                <wp:simplePos x="0" y="0"/>
                <wp:positionH relativeFrom="column">
                  <wp:posOffset>1650365</wp:posOffset>
                </wp:positionH>
                <wp:positionV relativeFrom="paragraph">
                  <wp:posOffset>1128395</wp:posOffset>
                </wp:positionV>
                <wp:extent cx="119380" cy="123190"/>
                <wp:effectExtent l="0" t="0" r="0" b="0"/>
                <wp:wrapNone/>
                <wp:docPr id="8" name="Oval 16"/>
                <a:graphic xmlns:a="http://schemas.openxmlformats.org/drawingml/2006/main">
                  <a:graphicData uri="http://schemas.microsoft.com/office/word/2010/wordprocessingShape">
                    <wps:wsp>
                      <wps:cNvSpPr txBox="1"/>
                      <wps:spPr>
                        <a:xfrm>
                          <a:off x="0" y="0"/>
                          <a:ext cx="119380" cy="123190"/>
                        </a:xfrm>
                        <a:prstGeom prst="ellipse"/>
                        <a:solidFill>
                          <a:srgbClr val="FFFFFF">
                            <a:alpha val="0"/>
                          </a:srgbClr>
                        </a:solidFill>
                        <a:ln w="12700">
                          <a:solidFill>
                            <a:srgbClr val="FF0000"/>
                          </a:solidFill>
                        </a:ln>
                      </wps:spPr>
                      <wps:txbx>
                        <w:txbxContent>
                          <w:p>
                            <w:pPr>
                              <w:pStyle w:val="FrameContents"/>
                              <w:spacing w:before="0" w:after="200"/>
                              <w:jc w:val="center"/>
                            </w:pPr>
                            <w:r>
                              <w:rPr>
                                <w:b/>
                                <w:bCs/>
                                <w:color w:val="FF0000"/>
                                <w:sz w:val="12"/>
                                <w:szCs w:val="12"/>
                              </w:rPr>
                              <w:t>1</w:t>
                            </w:r>
                          </w:p>
                        </w:txbxContent>
                      </wps:txbx>
                      <wps:bodyPr anchor="ctr" lIns="0" tIns="0" rIns="0" bIns="0">
                        <a:noAutofit/>
                      </wps:bodyPr>
                    </wps:wsp>
                  </a:graphicData>
                </a:graphic>
              </wp:anchor>
            </w:drawing>
          </mc:Choice>
          <mc:Fallback>
            <w:pict>
              <v:rect fillcolor="#FFFFFF" strokecolor="#FF0000" strokeweight="1pt" style="position:absolute;width:9.4pt;height:9.7pt;mso-wrap-distance-left:9pt;mso-wrap-distance-right:9pt;mso-wrap-distance-top:0pt;mso-wrap-distance-bottom:0pt;margin-top:88.85pt;mso-position-vertical-relative:text;margin-left:129.95pt;mso-position-horizontal-relative:text" w14:anchorId="12718614">
                <v:fill opacity="0f"/>
                <v:textbox inset="0in,0in,0in,0in">
                  <w:txbxContent>
                    <w:p>
                      <w:pPr>
                        <w:pStyle w:val="FrameContents"/>
                        <w:spacing w:before="0" w:after="200"/>
                        <w:jc w:val="center"/>
                      </w:pPr>
                      <w:r>
                        <w:rPr>
                          <w:b/>
                          <w:bCs/>
                          <w:color w:val="FF0000"/>
                          <w:sz w:val="12"/>
                          <w:szCs w:val="12"/>
                        </w:rPr>
                        <w:t>1</w:t>
                      </w:r>
                    </w:p>
                  </w:txbxContent>
                </v:textbox>
              </v:rect>
            </w:pict>
          </mc:Fallback>
        </mc:AlternateContent>
      </w:r>
      <w:r>
        <mc:AlternateContent>
          <mc:Choice Requires="wps">
            <w:drawing>
              <wp:anchor behindDoc="0" distT="0" distB="0" distL="114300" distR="114300" simplePos="0" locked="0" layoutInCell="1" allowOverlap="1" relativeHeight="29" wp14:anchorId="08FD2ED6">
                <wp:simplePos x="0" y="0"/>
                <wp:positionH relativeFrom="column">
                  <wp:posOffset>1650365</wp:posOffset>
                </wp:positionH>
                <wp:positionV relativeFrom="paragraph">
                  <wp:posOffset>1405890</wp:posOffset>
                </wp:positionV>
                <wp:extent cx="119380" cy="123190"/>
                <wp:effectExtent l="0" t="0" r="0" b="0"/>
                <wp:wrapNone/>
                <wp:docPr id="9" name="Oval 18"/>
                <a:graphic xmlns:a="http://schemas.openxmlformats.org/drawingml/2006/main">
                  <a:graphicData uri="http://schemas.microsoft.com/office/word/2010/wordprocessingShape">
                    <wps:wsp>
                      <wps:cNvSpPr txBox="1"/>
                      <wps:spPr>
                        <a:xfrm>
                          <a:off x="0" y="0"/>
                          <a:ext cx="119380" cy="123190"/>
                        </a:xfrm>
                        <a:prstGeom prst="ellipse"/>
                        <a:solidFill>
                          <a:srgbClr val="FFFFFF">
                            <a:alpha val="0"/>
                          </a:srgbClr>
                        </a:solidFill>
                        <a:ln w="12700">
                          <a:solidFill>
                            <a:srgbClr val="FF0000"/>
                          </a:solidFill>
                        </a:ln>
                      </wps:spPr>
                      <wps:txbx>
                        <w:txbxContent>
                          <w:p>
                            <w:pPr>
                              <w:pStyle w:val="FrameContents"/>
                              <w:spacing w:before="0" w:after="200"/>
                              <w:jc w:val="center"/>
                            </w:pPr>
                            <w:r>
                              <w:rPr>
                                <w:b/>
                                <w:bCs/>
                                <w:color w:val="FF0000"/>
                                <w:sz w:val="12"/>
                                <w:szCs w:val="12"/>
                              </w:rPr>
                              <w:t>2</w:t>
                            </w:r>
                          </w:p>
                        </w:txbxContent>
                      </wps:txbx>
                      <wps:bodyPr anchor="ctr" lIns="0" tIns="0" rIns="0" bIns="0">
                        <a:noAutofit/>
                      </wps:bodyPr>
                    </wps:wsp>
                  </a:graphicData>
                </a:graphic>
              </wp:anchor>
            </w:drawing>
          </mc:Choice>
          <mc:Fallback>
            <w:pict>
              <v:rect fillcolor="#FFFFFF" strokecolor="#FF0000" strokeweight="1pt" style="position:absolute;width:9.4pt;height:9.7pt;mso-wrap-distance-left:9pt;mso-wrap-distance-right:9pt;mso-wrap-distance-top:0pt;mso-wrap-distance-bottom:0pt;margin-top:110.7pt;mso-position-vertical-relative:text;margin-left:129.95pt;mso-position-horizontal-relative:text" w14:anchorId="08FD2ED6">
                <v:fill opacity="0f"/>
                <v:textbox inset="0in,0in,0in,0in">
                  <w:txbxContent>
                    <w:p>
                      <w:pPr>
                        <w:pStyle w:val="FrameContents"/>
                        <w:spacing w:before="0" w:after="200"/>
                        <w:jc w:val="center"/>
                      </w:pPr>
                      <w:r>
                        <w:rPr>
                          <w:b/>
                          <w:bCs/>
                          <w:color w:val="FF0000"/>
                          <w:sz w:val="12"/>
                          <w:szCs w:val="12"/>
                        </w:rPr>
                        <w:t>2</w:t>
                      </w:r>
                    </w:p>
                  </w:txbxContent>
                </v:textbox>
              </v:rect>
            </w:pict>
          </mc:Fallback>
        </mc:AlternateContent>
      </w:r>
      <w:r>
        <mc:AlternateContent>
          <mc:Choice Requires="wps">
            <w:drawing>
              <wp:anchor behindDoc="0" distT="0" distB="0" distL="114300" distR="114300" simplePos="0" locked="0" layoutInCell="1" allowOverlap="1" relativeHeight="39" wp14:anchorId="6DC888D2">
                <wp:simplePos x="0" y="0"/>
                <wp:positionH relativeFrom="column">
                  <wp:posOffset>1591310</wp:posOffset>
                </wp:positionH>
                <wp:positionV relativeFrom="paragraph">
                  <wp:posOffset>1860550</wp:posOffset>
                </wp:positionV>
                <wp:extent cx="119380" cy="123190"/>
                <wp:effectExtent l="0" t="0" r="0" b="0"/>
                <wp:wrapNone/>
                <wp:docPr id="10" name="Oval 19"/>
                <a:graphic xmlns:a="http://schemas.openxmlformats.org/drawingml/2006/main">
                  <a:graphicData uri="http://schemas.microsoft.com/office/word/2010/wordprocessingShape">
                    <wps:wsp>
                      <wps:cNvSpPr txBox="1"/>
                      <wps:spPr>
                        <a:xfrm>
                          <a:off x="0" y="0"/>
                          <a:ext cx="119380" cy="123190"/>
                        </a:xfrm>
                        <a:prstGeom prst="ellipse"/>
                        <a:solidFill>
                          <a:srgbClr val="FFFFFF">
                            <a:alpha val="0"/>
                          </a:srgbClr>
                        </a:solidFill>
                        <a:ln w="12700">
                          <a:solidFill>
                            <a:srgbClr val="FF0000"/>
                          </a:solidFill>
                        </a:ln>
                      </wps:spPr>
                      <wps:txbx>
                        <w:txbxContent>
                          <w:p>
                            <w:pPr>
                              <w:pStyle w:val="FrameContents"/>
                              <w:spacing w:before="0" w:after="200"/>
                              <w:jc w:val="center"/>
                            </w:pPr>
                            <w:r>
                              <w:rPr>
                                <w:b/>
                                <w:bCs/>
                                <w:color w:val="FF0000"/>
                                <w:sz w:val="12"/>
                                <w:szCs w:val="12"/>
                              </w:rPr>
                              <w:t>3</w:t>
                            </w:r>
                          </w:p>
                        </w:txbxContent>
                      </wps:txbx>
                      <wps:bodyPr anchor="ctr" lIns="0" tIns="0" rIns="0" bIns="0">
                        <a:noAutofit/>
                      </wps:bodyPr>
                    </wps:wsp>
                  </a:graphicData>
                </a:graphic>
              </wp:anchor>
            </w:drawing>
          </mc:Choice>
          <mc:Fallback>
            <w:pict>
              <v:rect fillcolor="#FFFFFF" strokecolor="#FF0000" strokeweight="1pt" style="position:absolute;width:9.4pt;height:9.7pt;mso-wrap-distance-left:9pt;mso-wrap-distance-right:9pt;mso-wrap-distance-top:0pt;mso-wrap-distance-bottom:0pt;margin-top:146.5pt;mso-position-vertical-relative:text;margin-left:125.3pt;mso-position-horizontal-relative:text" w14:anchorId="6DC888D2">
                <v:fill opacity="0f"/>
                <v:textbox inset="0in,0in,0in,0in">
                  <w:txbxContent>
                    <w:p>
                      <w:pPr>
                        <w:pStyle w:val="FrameContents"/>
                        <w:spacing w:before="0" w:after="200"/>
                        <w:jc w:val="center"/>
                      </w:pPr>
                      <w:r>
                        <w:rPr>
                          <w:b/>
                          <w:bCs/>
                          <w:color w:val="FF0000"/>
                          <w:sz w:val="12"/>
                          <w:szCs w:val="12"/>
                        </w:rPr>
                        <w:t>3</w:t>
                      </w:r>
                    </w:p>
                  </w:txbxContent>
                </v:textbox>
              </v:rect>
            </w:pict>
          </mc:Fallback>
        </mc:AlternateContent>
      </w:r>
      <w:r>
        <mc:AlternateContent>
          <mc:Choice Requires="wps">
            <w:drawing>
              <wp:anchor behindDoc="0" distT="0" distB="0" distL="114300" distR="114300" simplePos="0" locked="0" layoutInCell="1" allowOverlap="1" relativeHeight="49" wp14:anchorId="0889F57B">
                <wp:simplePos x="0" y="0"/>
                <wp:positionH relativeFrom="column">
                  <wp:posOffset>1482725</wp:posOffset>
                </wp:positionH>
                <wp:positionV relativeFrom="paragraph">
                  <wp:posOffset>4170045</wp:posOffset>
                </wp:positionV>
                <wp:extent cx="119380" cy="123190"/>
                <wp:effectExtent l="0" t="0" r="0" b="0"/>
                <wp:wrapNone/>
                <wp:docPr id="11" name="Oval 15"/>
                <a:graphic xmlns:a="http://schemas.openxmlformats.org/drawingml/2006/main">
                  <a:graphicData uri="http://schemas.microsoft.com/office/word/2010/wordprocessingShape">
                    <wps:wsp>
                      <wps:cNvSpPr txBox="1"/>
                      <wps:spPr>
                        <a:xfrm>
                          <a:off x="0" y="0"/>
                          <a:ext cx="119380" cy="123190"/>
                        </a:xfrm>
                        <a:prstGeom prst="ellipse"/>
                        <a:solidFill>
                          <a:srgbClr val="FFFFFF">
                            <a:alpha val="0"/>
                          </a:srgbClr>
                        </a:solidFill>
                        <a:ln w="12700">
                          <a:solidFill>
                            <a:srgbClr val="FF0000"/>
                          </a:solidFill>
                        </a:ln>
                      </wps:spPr>
                      <wps:txbx>
                        <w:txbxContent>
                          <w:p>
                            <w:pPr>
                              <w:pStyle w:val="FrameContents"/>
                              <w:spacing w:before="0" w:after="200"/>
                              <w:jc w:val="center"/>
                            </w:pPr>
                            <w:r>
                              <w:rPr>
                                <w:b/>
                                <w:bCs/>
                                <w:color w:val="FF0000"/>
                                <w:sz w:val="12"/>
                                <w:szCs w:val="12"/>
                              </w:rPr>
                              <w:t>5</w:t>
                            </w:r>
                          </w:p>
                        </w:txbxContent>
                      </wps:txbx>
                      <wps:bodyPr anchor="ctr" lIns="0" tIns="0" rIns="0" bIns="0">
                        <a:noAutofit/>
                      </wps:bodyPr>
                    </wps:wsp>
                  </a:graphicData>
                </a:graphic>
              </wp:anchor>
            </w:drawing>
          </mc:Choice>
          <mc:Fallback>
            <w:pict>
              <v:rect fillcolor="#FFFFFF" strokecolor="#FF0000" strokeweight="1pt" style="position:absolute;width:9.4pt;height:9.7pt;mso-wrap-distance-left:9pt;mso-wrap-distance-right:9pt;mso-wrap-distance-top:0pt;mso-wrap-distance-bottom:0pt;margin-top:328.35pt;mso-position-vertical-relative:text;margin-left:116.75pt;mso-position-horizontal-relative:text" w14:anchorId="0889F57B">
                <v:fill opacity="0f"/>
                <v:textbox inset="0in,0in,0in,0in">
                  <w:txbxContent>
                    <w:p>
                      <w:pPr>
                        <w:pStyle w:val="FrameContents"/>
                        <w:spacing w:before="0" w:after="200"/>
                        <w:jc w:val="center"/>
                      </w:pPr>
                      <w:r>
                        <w:rPr>
                          <w:b/>
                          <w:bCs/>
                          <w:color w:val="FF0000"/>
                          <w:sz w:val="12"/>
                          <w:szCs w:val="12"/>
                        </w:rPr>
                        <w:t>5</w:t>
                      </w:r>
                    </w:p>
                  </w:txbxContent>
                </v:textbox>
              </v:rect>
            </w:pict>
          </mc:Fallback>
        </mc:AlternateContent>
      </w:r>
      <w:r>
        <mc:AlternateContent>
          <mc:Choice Requires="wps">
            <w:drawing>
              <wp:anchor behindDoc="0" distT="0" distB="0" distL="114300" distR="114300" simplePos="0" locked="0" layoutInCell="1" allowOverlap="1" relativeHeight="50" wp14:anchorId="6F8C3773">
                <wp:simplePos x="0" y="0"/>
                <wp:positionH relativeFrom="column">
                  <wp:posOffset>593090</wp:posOffset>
                </wp:positionH>
                <wp:positionV relativeFrom="paragraph">
                  <wp:posOffset>335915</wp:posOffset>
                </wp:positionV>
                <wp:extent cx="119380" cy="123190"/>
                <wp:effectExtent l="0" t="0" r="0" b="0"/>
                <wp:wrapNone/>
                <wp:docPr id="12" name="Oval 20"/>
                <a:graphic xmlns:a="http://schemas.openxmlformats.org/drawingml/2006/main">
                  <a:graphicData uri="http://schemas.microsoft.com/office/word/2010/wordprocessingShape">
                    <wps:wsp>
                      <wps:cNvSpPr txBox="1"/>
                      <wps:spPr>
                        <a:xfrm>
                          <a:off x="0" y="0"/>
                          <a:ext cx="119380" cy="123190"/>
                        </a:xfrm>
                        <a:prstGeom prst="ellipse"/>
                        <a:solidFill>
                          <a:srgbClr val="FFFFFF">
                            <a:alpha val="0"/>
                          </a:srgbClr>
                        </a:solidFill>
                        <a:ln w="12700">
                          <a:solidFill>
                            <a:srgbClr val="FF0000"/>
                          </a:solidFill>
                        </a:ln>
                      </wps:spPr>
                      <wps:txbx>
                        <w:txbxContent>
                          <w:p>
                            <w:pPr>
                              <w:pStyle w:val="FrameContents"/>
                              <w:spacing w:before="0" w:after="200"/>
                              <w:jc w:val="center"/>
                            </w:pPr>
                            <w:r>
                              <w:rPr>
                                <w:b/>
                                <w:bCs/>
                                <w:color w:val="FF0000"/>
                                <w:sz w:val="12"/>
                                <w:szCs w:val="12"/>
                              </w:rPr>
                              <w:t>4</w:t>
                            </w:r>
                          </w:p>
                        </w:txbxContent>
                      </wps:txbx>
                      <wps:bodyPr anchor="ctr" lIns="0" tIns="0" rIns="0" bIns="0">
                        <a:noAutofit/>
                      </wps:bodyPr>
                    </wps:wsp>
                  </a:graphicData>
                </a:graphic>
              </wp:anchor>
            </w:drawing>
          </mc:Choice>
          <mc:Fallback>
            <w:pict>
              <v:rect fillcolor="#FFFFFF" strokecolor="#FF0000" strokeweight="1pt" style="position:absolute;width:9.4pt;height:9.7pt;mso-wrap-distance-left:9pt;mso-wrap-distance-right:9pt;mso-wrap-distance-top:0pt;mso-wrap-distance-bottom:0pt;margin-top:26.45pt;mso-position-vertical-relative:text;margin-left:46.7pt;mso-position-horizontal-relative:text" w14:anchorId="6F8C3773">
                <v:fill opacity="0f"/>
                <v:textbox inset="0in,0in,0in,0in">
                  <w:txbxContent>
                    <w:p>
                      <w:pPr>
                        <w:pStyle w:val="FrameContents"/>
                        <w:spacing w:before="0" w:after="200"/>
                        <w:jc w:val="center"/>
                      </w:pPr>
                      <w:r>
                        <w:rPr>
                          <w:b/>
                          <w:bCs/>
                          <w:color w:val="FF0000"/>
                          <w:sz w:val="12"/>
                          <w:szCs w:val="12"/>
                        </w:rPr>
                        <w:t>4</w:t>
                      </w:r>
                    </w:p>
                  </w:txbxContent>
                </v:textbox>
              </v:rect>
            </w:pict>
          </mc:Fallback>
        </mc:AlternateContent>
      </w:r>
      <w:r>
        <mc:AlternateContent>
          <mc:Choice Requires="wps">
            <w:drawing>
              <wp:anchor behindDoc="0" distT="0" distB="0" distL="114300" distR="114300" simplePos="0" locked="0" layoutInCell="1" allowOverlap="1" relativeHeight="51" wp14:anchorId="18968D5C">
                <wp:simplePos x="0" y="0"/>
                <wp:positionH relativeFrom="column">
                  <wp:posOffset>5450840</wp:posOffset>
                </wp:positionH>
                <wp:positionV relativeFrom="paragraph">
                  <wp:posOffset>3648075</wp:posOffset>
                </wp:positionV>
                <wp:extent cx="119380" cy="123190"/>
                <wp:effectExtent l="0" t="0" r="0" b="0"/>
                <wp:wrapNone/>
                <wp:docPr id="13" name="Oval 21"/>
                <a:graphic xmlns:a="http://schemas.openxmlformats.org/drawingml/2006/main">
                  <a:graphicData uri="http://schemas.microsoft.com/office/word/2010/wordprocessingShape">
                    <wps:wsp>
                      <wps:cNvSpPr txBox="1"/>
                      <wps:spPr>
                        <a:xfrm>
                          <a:off x="0" y="0"/>
                          <a:ext cx="119380" cy="123190"/>
                        </a:xfrm>
                        <a:prstGeom prst="ellipse"/>
                        <a:solidFill>
                          <a:srgbClr val="FFFFFF">
                            <a:alpha val="0"/>
                          </a:srgbClr>
                        </a:solidFill>
                        <a:ln w="12700">
                          <a:solidFill>
                            <a:srgbClr val="FF0000"/>
                          </a:solidFill>
                        </a:ln>
                      </wps:spPr>
                      <wps:txbx>
                        <w:txbxContent>
                          <w:p>
                            <w:pPr>
                              <w:pStyle w:val="FrameContents"/>
                              <w:spacing w:before="0" w:after="200"/>
                              <w:jc w:val="center"/>
                            </w:pPr>
                            <w:r>
                              <w:rPr>
                                <w:b/>
                                <w:bCs/>
                                <w:color w:val="FF0000"/>
                                <w:sz w:val="12"/>
                                <w:szCs w:val="12"/>
                              </w:rPr>
                              <w:t>6</w:t>
                            </w:r>
                          </w:p>
                        </w:txbxContent>
                      </wps:txbx>
                      <wps:bodyPr anchor="ctr" lIns="0" tIns="0" rIns="0" bIns="0">
                        <a:noAutofit/>
                      </wps:bodyPr>
                    </wps:wsp>
                  </a:graphicData>
                </a:graphic>
              </wp:anchor>
            </w:drawing>
          </mc:Choice>
          <mc:Fallback>
            <w:pict>
              <v:rect fillcolor="#FFFFFF" strokecolor="#FF0000" strokeweight="1pt" style="position:absolute;width:9.4pt;height:9.7pt;mso-wrap-distance-left:9pt;mso-wrap-distance-right:9pt;mso-wrap-distance-top:0pt;mso-wrap-distance-bottom:0pt;margin-top:287.25pt;mso-position-vertical-relative:text;margin-left:429.2pt;mso-position-horizontal-relative:text" w14:anchorId="18968D5C">
                <v:fill opacity="0f"/>
                <v:textbox inset="0in,0in,0in,0in">
                  <w:txbxContent>
                    <w:p>
                      <w:pPr>
                        <w:pStyle w:val="FrameContents"/>
                        <w:spacing w:before="0" w:after="200"/>
                        <w:jc w:val="center"/>
                      </w:pPr>
                      <w:r>
                        <w:rPr>
                          <w:b/>
                          <w:bCs/>
                          <w:color w:val="FF0000"/>
                          <w:sz w:val="12"/>
                          <w:szCs w:val="12"/>
                        </w:rPr>
                        <w:t>6</w:t>
                      </w:r>
                    </w:p>
                  </w:txbxContent>
                </v:textbox>
              </v:rect>
            </w:pict>
          </mc:Fallback>
        </mc:AlternateContent>
      </w:r>
      <w:r/>
    </w:p>
    <w:p>
      <w:pPr>
        <w:pStyle w:val="ListParagraph"/>
        <w:numPr>
          <w:ilvl w:val="0"/>
          <w:numId w:val="5"/>
        </w:numPr>
        <w:rPr>
          <w:sz w:val="22"/>
          <w:sz w:val="22"/>
          <w:szCs w:val="22"/>
          <w:rFonts w:ascii="Calibri" w:hAnsi="Calibri" w:eastAsia="Calibri" w:cs="Arial" w:asciiTheme="minorHAnsi" w:cstheme="minorBidi" w:eastAsiaTheme="minorHAnsi" w:hAnsiTheme="minorHAnsi"/>
          <w:color w:val="00000A"/>
          <w:lang w:val="en-US" w:eastAsia="en-US" w:bidi="ar-SA"/>
        </w:rPr>
      </w:pPr>
      <w:r>
        <w:rPr/>
        <w:t>New node (job type).</w:t>
      </w:r>
      <w:r/>
    </w:p>
    <w:p>
      <w:pPr>
        <w:pStyle w:val="ListParagraph"/>
        <w:numPr>
          <w:ilvl w:val="0"/>
          <w:numId w:val="5"/>
        </w:numPr>
        <w:rPr>
          <w:sz w:val="22"/>
          <w:sz w:val="22"/>
          <w:szCs w:val="22"/>
          <w:rFonts w:ascii="Calibri" w:hAnsi="Calibri" w:eastAsia="Calibri" w:cs="Arial" w:asciiTheme="minorHAnsi" w:cstheme="minorBidi" w:eastAsiaTheme="minorHAnsi" w:hAnsiTheme="minorHAnsi"/>
          <w:color w:val="00000A"/>
          <w:lang w:val="en-US" w:eastAsia="en-US" w:bidi="ar-SA"/>
        </w:rPr>
      </w:pPr>
      <w:r>
        <w:rPr/>
        <w:t>New edge.</w:t>
      </w:r>
      <w:r/>
    </w:p>
    <w:p>
      <w:pPr>
        <w:pStyle w:val="ListParagraph"/>
        <w:numPr>
          <w:ilvl w:val="0"/>
          <w:numId w:val="5"/>
        </w:numPr>
        <w:rPr>
          <w:sz w:val="22"/>
          <w:sz w:val="22"/>
          <w:szCs w:val="22"/>
          <w:rFonts w:ascii="Calibri" w:hAnsi="Calibri" w:eastAsia="Calibri" w:cs="Arial" w:asciiTheme="minorHAnsi" w:cstheme="minorBidi" w:eastAsiaTheme="minorHAnsi" w:hAnsiTheme="minorHAnsi"/>
          <w:color w:val="00000A"/>
          <w:lang w:val="en-US" w:eastAsia="en-US" w:bidi="ar-SA"/>
        </w:rPr>
      </w:pPr>
      <w:r>
        <w:rPr/>
        <w:t>Default pointer.</w:t>
      </w:r>
      <w:r/>
    </w:p>
    <w:p>
      <w:pPr>
        <w:pStyle w:val="ListParagraph"/>
        <w:numPr>
          <w:ilvl w:val="0"/>
          <w:numId w:val="5"/>
        </w:numPr>
        <w:rPr>
          <w:sz w:val="22"/>
          <w:sz w:val="22"/>
          <w:szCs w:val="22"/>
          <w:rFonts w:ascii="Calibri" w:hAnsi="Calibri" w:eastAsia="Calibri" w:cs="Arial" w:asciiTheme="minorHAnsi" w:cstheme="minorBidi" w:eastAsiaTheme="minorHAnsi" w:hAnsiTheme="minorHAnsi"/>
          <w:color w:val="00000A"/>
          <w:lang w:val="en-US" w:eastAsia="en-US" w:bidi="ar-SA"/>
        </w:rPr>
      </w:pPr>
      <w:r>
        <w:rPr/>
        <w:t>Run schedulability test.</w:t>
      </w:r>
      <w:r/>
    </w:p>
    <w:p>
      <w:pPr>
        <w:pStyle w:val="ListParagraph"/>
        <w:numPr>
          <w:ilvl w:val="0"/>
          <w:numId w:val="5"/>
        </w:numPr>
        <w:rPr>
          <w:sz w:val="22"/>
          <w:sz w:val="22"/>
          <w:szCs w:val="22"/>
          <w:rFonts w:ascii="Calibri" w:hAnsi="Calibri" w:eastAsia="Calibri" w:cs="Arial" w:asciiTheme="minorHAnsi" w:cstheme="minorBidi" w:eastAsiaTheme="minorHAnsi" w:hAnsiTheme="minorHAnsi"/>
          <w:color w:val="00000A"/>
          <w:lang w:val="en-US" w:eastAsia="en-US" w:bidi="ar-SA"/>
        </w:rPr>
      </w:pPr>
      <w:r>
        <w:rPr/>
        <w:t>The analysis result is printed here.</w:t>
      </w:r>
      <w:r/>
    </w:p>
    <w:p>
      <w:pPr>
        <w:pStyle w:val="ListParagraph"/>
        <w:numPr>
          <w:ilvl w:val="0"/>
          <w:numId w:val="5"/>
        </w:numPr>
        <w:rPr>
          <w:sz w:val="22"/>
          <w:sz w:val="22"/>
          <w:szCs w:val="22"/>
          <w:rFonts w:ascii="Calibri" w:hAnsi="Calibri" w:eastAsia="Calibri" w:cs="Arial" w:asciiTheme="minorHAnsi" w:cstheme="minorBidi" w:eastAsiaTheme="minorHAnsi" w:hAnsiTheme="minorHAnsi"/>
          <w:color w:val="00000A"/>
          <w:lang w:val="en-US" w:eastAsia="en-US" w:bidi="ar-SA"/>
        </w:rPr>
      </w:pPr>
      <w:r>
        <w:rPr/>
        <w:t>The analysis time, as well as the result is shown here.</w:t>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Normal"/>
      </w:pPr>
      <w:r>
        <w:rPr/>
        <w:drawing>
          <wp:inline distT="0" distB="0" distL="0" distR="0">
            <wp:extent cx="5937885" cy="4167505"/>
            <wp:effectExtent l="0" t="0" r="0" b="0"/>
            <wp:docPr id="1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
                    <pic:cNvPicPr>
                      <a:picLocks noChangeAspect="1" noChangeArrowheads="1"/>
                    </pic:cNvPicPr>
                  </pic:nvPicPr>
                  <pic:blipFill>
                    <a:blip r:embed="rId7"/>
                    <a:stretch>
                      <a:fillRect/>
                    </a:stretch>
                  </pic:blipFill>
                  <pic:spPr bwMode="auto">
                    <a:xfrm>
                      <a:off x="0" y="0"/>
                      <a:ext cx="5937885" cy="4167505"/>
                    </a:xfrm>
                    <a:prstGeom prst="rect">
                      <a:avLst/>
                    </a:prstGeom>
                    <a:noFill/>
                    <a:ln w="9525">
                      <a:noFill/>
                      <a:miter lim="800000"/>
                      <a:headEnd/>
                      <a:tailEnd/>
                    </a:ln>
                  </pic:spPr>
                </pic:pic>
              </a:graphicData>
            </a:graphic>
          </wp:inline>
        </w:drawing>
      </w:r>
      <w:r>
        <mc:AlternateContent>
          <mc:Choice Requires="wps">
            <w:drawing>
              <wp:anchor behindDoc="0" distT="0" distB="0" distL="114300" distR="114300" simplePos="0" locked="0" layoutInCell="1" allowOverlap="1" relativeHeight="52" wp14:anchorId="44CDE1B0">
                <wp:simplePos x="0" y="0"/>
                <wp:positionH relativeFrom="column">
                  <wp:posOffset>5350510</wp:posOffset>
                </wp:positionH>
                <wp:positionV relativeFrom="paragraph">
                  <wp:posOffset>488950</wp:posOffset>
                </wp:positionV>
                <wp:extent cx="119380" cy="123190"/>
                <wp:effectExtent l="0" t="0" r="0" b="0"/>
                <wp:wrapNone/>
                <wp:docPr id="15" name="Oval 11"/>
                <a:graphic xmlns:a="http://schemas.openxmlformats.org/drawingml/2006/main">
                  <a:graphicData uri="http://schemas.microsoft.com/office/word/2010/wordprocessingShape">
                    <wps:wsp>
                      <wps:cNvSpPr txBox="1"/>
                      <wps:spPr>
                        <a:xfrm>
                          <a:off x="0" y="0"/>
                          <a:ext cx="119380" cy="123190"/>
                        </a:xfrm>
                        <a:prstGeom prst="ellipse"/>
                        <a:solidFill>
                          <a:srgbClr val="FFFFFF">
                            <a:alpha val="0"/>
                          </a:srgbClr>
                        </a:solidFill>
                        <a:ln w="12700">
                          <a:solidFill>
                            <a:srgbClr val="FF0000"/>
                          </a:solidFill>
                        </a:ln>
                      </wps:spPr>
                      <wps:txbx>
                        <w:txbxContent>
                          <w:p>
                            <w:pPr>
                              <w:pStyle w:val="FrameContents"/>
                              <w:spacing w:before="0" w:after="200"/>
                              <w:jc w:val="center"/>
                            </w:pPr>
                            <w:r>
                              <w:rPr>
                                <w:b/>
                                <w:bCs/>
                                <w:color w:val="FF0000"/>
                                <w:sz w:val="12"/>
                                <w:szCs w:val="12"/>
                              </w:rPr>
                              <w:t>1</w:t>
                            </w:r>
                          </w:p>
                        </w:txbxContent>
                      </wps:txbx>
                      <wps:bodyPr anchor="ctr" lIns="0" tIns="0" rIns="0" bIns="0">
                        <a:noAutofit/>
                      </wps:bodyPr>
                    </wps:wsp>
                  </a:graphicData>
                </a:graphic>
              </wp:anchor>
            </w:drawing>
          </mc:Choice>
          <mc:Fallback>
            <w:pict>
              <v:rect fillcolor="#FFFFFF" strokecolor="#FF0000" strokeweight="1pt" style="position:absolute;width:9.4pt;height:9.7pt;mso-wrap-distance-left:9pt;mso-wrap-distance-right:9pt;mso-wrap-distance-top:0pt;mso-wrap-distance-bottom:0pt;margin-top:38.5pt;mso-position-vertical-relative:text;margin-left:421.3pt;mso-position-horizontal-relative:text" w14:anchorId="44CDE1B0">
                <v:fill opacity="0f"/>
                <v:textbox inset="0in,0in,0in,0in">
                  <w:txbxContent>
                    <w:p>
                      <w:pPr>
                        <w:pStyle w:val="FrameContents"/>
                        <w:spacing w:before="0" w:after="200"/>
                        <w:jc w:val="center"/>
                      </w:pPr>
                      <w:r>
                        <w:rPr>
                          <w:b/>
                          <w:bCs/>
                          <w:color w:val="FF0000"/>
                          <w:sz w:val="12"/>
                          <w:szCs w:val="12"/>
                        </w:rPr>
                        <w:t>1</w:t>
                      </w:r>
                    </w:p>
                  </w:txbxContent>
                </v:textbox>
              </v:rect>
            </w:pict>
          </mc:Fallback>
        </mc:AlternateContent>
      </w:r>
      <w:r>
        <mc:AlternateContent>
          <mc:Choice Requires="wps">
            <w:drawing>
              <wp:anchor behindDoc="0" distT="0" distB="0" distL="114300" distR="114300" simplePos="0" locked="0" layoutInCell="1" allowOverlap="1" relativeHeight="53" wp14:anchorId="329A9691">
                <wp:simplePos x="0" y="0"/>
                <wp:positionH relativeFrom="column">
                  <wp:posOffset>2573655</wp:posOffset>
                </wp:positionH>
                <wp:positionV relativeFrom="paragraph">
                  <wp:posOffset>1440815</wp:posOffset>
                </wp:positionV>
                <wp:extent cx="119380" cy="123190"/>
                <wp:effectExtent l="0" t="0" r="0" b="0"/>
                <wp:wrapNone/>
                <wp:docPr id="16" name="Oval 12"/>
                <a:graphic xmlns:a="http://schemas.openxmlformats.org/drawingml/2006/main">
                  <a:graphicData uri="http://schemas.microsoft.com/office/word/2010/wordprocessingShape">
                    <wps:wsp>
                      <wps:cNvSpPr txBox="1"/>
                      <wps:spPr>
                        <a:xfrm>
                          <a:off x="0" y="0"/>
                          <a:ext cx="119380" cy="123190"/>
                        </a:xfrm>
                        <a:prstGeom prst="ellipse"/>
                        <a:solidFill>
                          <a:srgbClr val="FFFFFF">
                            <a:alpha val="0"/>
                          </a:srgbClr>
                        </a:solidFill>
                        <a:ln w="12700">
                          <a:solidFill>
                            <a:srgbClr val="FF0000"/>
                          </a:solidFill>
                        </a:ln>
                      </wps:spPr>
                      <wps:txbx>
                        <w:txbxContent>
                          <w:p>
                            <w:pPr>
                              <w:pStyle w:val="FrameContents"/>
                              <w:spacing w:before="0" w:after="200"/>
                              <w:jc w:val="center"/>
                            </w:pPr>
                            <w:r>
                              <w:rPr>
                                <w:b/>
                                <w:bCs/>
                                <w:color w:val="FF0000"/>
                                <w:sz w:val="12"/>
                                <w:szCs w:val="12"/>
                              </w:rPr>
                              <w:t>2</w:t>
                            </w:r>
                          </w:p>
                        </w:txbxContent>
                      </wps:txbx>
                      <wps:bodyPr anchor="ctr" lIns="0" tIns="0" rIns="0" bIns="0">
                        <a:noAutofit/>
                      </wps:bodyPr>
                    </wps:wsp>
                  </a:graphicData>
                </a:graphic>
              </wp:anchor>
            </w:drawing>
          </mc:Choice>
          <mc:Fallback>
            <w:pict>
              <v:rect fillcolor="#FFFFFF" strokecolor="#FF0000" strokeweight="1pt" style="position:absolute;width:9.4pt;height:9.7pt;mso-wrap-distance-left:9pt;mso-wrap-distance-right:9pt;mso-wrap-distance-top:0pt;mso-wrap-distance-bottom:0pt;margin-top:113.45pt;mso-position-vertical-relative:text;margin-left:202.65pt;mso-position-horizontal-relative:text" w14:anchorId="329A9691">
                <v:fill opacity="0f"/>
                <v:textbox inset="0in,0in,0in,0in">
                  <w:txbxContent>
                    <w:p>
                      <w:pPr>
                        <w:pStyle w:val="FrameContents"/>
                        <w:spacing w:before="0" w:after="200"/>
                        <w:jc w:val="center"/>
                      </w:pPr>
                      <w:r>
                        <w:rPr>
                          <w:b/>
                          <w:bCs/>
                          <w:color w:val="FF0000"/>
                          <w:sz w:val="12"/>
                          <w:szCs w:val="12"/>
                        </w:rPr>
                        <w:t>2</w:t>
                      </w:r>
                    </w:p>
                  </w:txbxContent>
                </v:textbox>
              </v:rect>
            </w:pict>
          </mc:Fallback>
        </mc:AlternateContent>
      </w:r>
      <w:r>
        <mc:AlternateContent>
          <mc:Choice Requires="wps">
            <w:drawing>
              <wp:anchor behindDoc="0" distT="0" distB="0" distL="114300" distR="114300" simplePos="0" locked="0" layoutInCell="1" allowOverlap="1" relativeHeight="54" wp14:anchorId="5AE0B080">
                <wp:simplePos x="0" y="0"/>
                <wp:positionH relativeFrom="column">
                  <wp:posOffset>3140075</wp:posOffset>
                </wp:positionH>
                <wp:positionV relativeFrom="paragraph">
                  <wp:posOffset>1445895</wp:posOffset>
                </wp:positionV>
                <wp:extent cx="119380" cy="123190"/>
                <wp:effectExtent l="0" t="0" r="0" b="0"/>
                <wp:wrapNone/>
                <wp:docPr id="17" name="Oval 13"/>
                <a:graphic xmlns:a="http://schemas.openxmlformats.org/drawingml/2006/main">
                  <a:graphicData uri="http://schemas.microsoft.com/office/word/2010/wordprocessingShape">
                    <wps:wsp>
                      <wps:cNvSpPr txBox="1"/>
                      <wps:spPr>
                        <a:xfrm>
                          <a:off x="0" y="0"/>
                          <a:ext cx="119380" cy="123190"/>
                        </a:xfrm>
                        <a:prstGeom prst="ellipse"/>
                        <a:solidFill>
                          <a:srgbClr val="FFFFFF">
                            <a:alpha val="0"/>
                          </a:srgbClr>
                        </a:solidFill>
                        <a:ln w="12700">
                          <a:solidFill>
                            <a:srgbClr val="FF0000"/>
                          </a:solidFill>
                        </a:ln>
                      </wps:spPr>
                      <wps:txbx>
                        <w:txbxContent>
                          <w:p>
                            <w:pPr>
                              <w:pStyle w:val="FrameContents"/>
                              <w:spacing w:before="0" w:after="200"/>
                              <w:jc w:val="center"/>
                            </w:pPr>
                            <w:r>
                              <w:rPr>
                                <w:b/>
                                <w:bCs/>
                                <w:color w:val="FF0000"/>
                                <w:sz w:val="12"/>
                                <w:szCs w:val="12"/>
                              </w:rPr>
                              <w:t>3</w:t>
                            </w:r>
                          </w:p>
                        </w:txbxContent>
                      </wps:txbx>
                      <wps:bodyPr anchor="ctr" lIns="0" tIns="0" rIns="0" bIns="0">
                        <a:noAutofit/>
                      </wps:bodyPr>
                    </wps:wsp>
                  </a:graphicData>
                </a:graphic>
              </wp:anchor>
            </w:drawing>
          </mc:Choice>
          <mc:Fallback>
            <w:pict>
              <v:rect fillcolor="#FFFFFF" strokecolor="#FF0000" strokeweight="1pt" style="position:absolute;width:9.4pt;height:9.7pt;mso-wrap-distance-left:9pt;mso-wrap-distance-right:9pt;mso-wrap-distance-top:0pt;mso-wrap-distance-bottom:0pt;margin-top:113.85pt;mso-position-vertical-relative:text;margin-left:247.25pt;mso-position-horizontal-relative:text" w14:anchorId="5AE0B080">
                <v:fill opacity="0f"/>
                <v:textbox inset="0in,0in,0in,0in">
                  <w:txbxContent>
                    <w:p>
                      <w:pPr>
                        <w:pStyle w:val="FrameContents"/>
                        <w:spacing w:before="0" w:after="200"/>
                        <w:jc w:val="center"/>
                      </w:pPr>
                      <w:r>
                        <w:rPr>
                          <w:b/>
                          <w:bCs/>
                          <w:color w:val="FF0000"/>
                          <w:sz w:val="12"/>
                          <w:szCs w:val="12"/>
                        </w:rPr>
                        <w:t>3</w:t>
                      </w:r>
                    </w:p>
                  </w:txbxContent>
                </v:textbox>
              </v:rect>
            </w:pict>
          </mc:Fallback>
        </mc:AlternateContent>
      </w:r>
      <w:r/>
    </w:p>
    <w:p>
      <w:pPr>
        <w:pStyle w:val="ListParagraph"/>
        <w:numPr>
          <w:ilvl w:val="0"/>
          <w:numId w:val="6"/>
        </w:numPr>
        <w:rPr>
          <w:sz w:val="22"/>
          <w:sz w:val="22"/>
          <w:szCs w:val="22"/>
          <w:rFonts w:ascii="Calibri" w:hAnsi="Calibri" w:eastAsia="Calibri" w:cs="Arial" w:asciiTheme="minorHAnsi" w:cstheme="minorBidi" w:eastAsiaTheme="minorHAnsi" w:hAnsiTheme="minorHAnsi"/>
          <w:color w:val="00000A"/>
          <w:lang w:val="en-US" w:eastAsia="en-US" w:bidi="ar-SA"/>
        </w:rPr>
      </w:pPr>
      <w:r>
        <w:rPr/>
        <w:t>Open the configuration panel.</w:t>
      </w:r>
      <w:r/>
    </w:p>
    <w:p>
      <w:pPr>
        <w:pStyle w:val="ListParagraph"/>
        <w:numPr>
          <w:ilvl w:val="0"/>
          <w:numId w:val="6"/>
        </w:numPr>
        <w:rPr>
          <w:sz w:val="22"/>
          <w:sz w:val="22"/>
          <w:szCs w:val="22"/>
          <w:rFonts w:ascii="Calibri" w:hAnsi="Calibri" w:eastAsia="Calibri" w:cs="Arial" w:asciiTheme="minorHAnsi" w:cstheme="minorBidi" w:eastAsiaTheme="minorHAnsi" w:hAnsiTheme="minorHAnsi"/>
          <w:color w:val="00000A"/>
          <w:lang w:val="en-US" w:eastAsia="en-US" w:bidi="ar-SA"/>
        </w:rPr>
      </w:pPr>
      <w:r>
        <w:rPr/>
        <w:t>Parameters of random task generation</w:t>
      </w:r>
      <w:r/>
    </w:p>
    <w:p>
      <w:pPr>
        <w:pStyle w:val="ListParagraph"/>
        <w:numPr>
          <w:ilvl w:val="0"/>
          <w:numId w:val="6"/>
        </w:numPr>
        <w:rPr>
          <w:sz w:val="22"/>
          <w:sz w:val="22"/>
          <w:szCs w:val="22"/>
          <w:rFonts w:ascii="Calibri" w:hAnsi="Calibri" w:eastAsia="Calibri" w:cs="Arial" w:asciiTheme="minorHAnsi" w:cstheme="minorBidi" w:eastAsiaTheme="minorHAnsi" w:hAnsiTheme="minorHAnsi"/>
          <w:color w:val="00000A"/>
          <w:lang w:val="en-US" w:eastAsia="en-US" w:bidi="ar-SA"/>
        </w:rPr>
      </w:pPr>
      <w:r>
        <w:rPr/>
        <w:t>Scheduling policy (used for the schedulability analysis)</w:t>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Normal"/>
        <w:jc w:val="both"/>
        <w:rPr>
          <w:b/>
          <w:b/>
          <w:bCs/>
        </w:rPr>
      </w:pPr>
      <w:r>
        <w:rPr>
          <w:b/>
          <w:bCs/>
        </w:rPr>
        <w:t>Random task set generation</w:t>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t xml:space="preserve">Through this feature, the user can specify a range of task parameters. The tool then will generate a random task set in accordance with those parameters. </w:t>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t>The user can select the size of the task set, its utilization, or both. If both are selected, the system first generates a task set with the specified number of tasks; then the parameters (minimum inter-release times) are scaled such that the desired utilization is achieved.</w:t>
      </w:r>
      <w:r/>
    </w:p>
    <w:p>
      <w:pPr>
        <w:pStyle w:val="Normal"/>
      </w:pPr>
      <w:r>
        <w:rPr/>
      </w:r>
      <w:r>
        <w:br w:type="page"/>
      </w:r>
      <w:r/>
    </w:p>
    <w:p>
      <w:pPr>
        <w:pStyle w:val="Heading1"/>
        <w:numPr>
          <w:ilvl w:val="0"/>
          <w:numId w:val="3"/>
        </w:numPr>
        <w:rPr>
          <w:sz w:val="28"/>
          <w:b/>
          <w:sz w:val="28"/>
          <w:b/>
          <w:szCs w:val="28"/>
          <w:bCs/>
          <w:rFonts w:ascii="Cambria" w:hAnsi="Cambria" w:eastAsia="" w:cs="Times New Roman" w:asciiTheme="majorHAnsi" w:cstheme="majorBidi" w:eastAsiaTheme="majorEastAsia" w:hAnsiTheme="majorHAnsi"/>
          <w:color w:val="365F91" w:themeColor="accent1" w:themeShade="bf"/>
        </w:rPr>
      </w:pPr>
      <w:bookmarkStart w:id="5" w:name="_Toc466294115"/>
      <w:bookmarkEnd w:id="5"/>
      <w:r>
        <w:rPr/>
        <w:t>Specifying the Architecture</w:t>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Normal"/>
      </w:pPr>
      <w:r>
        <w:rPr/>
      </w:r>
      <w:r>
        <w:br w:type="page"/>
      </w:r>
      <w:r/>
    </w:p>
    <w:p>
      <w:pPr>
        <w:pStyle w:val="Heading1"/>
        <w:numPr>
          <w:ilvl w:val="0"/>
          <w:numId w:val="3"/>
        </w:numPr>
        <w:rPr>
          <w:sz w:val="28"/>
          <w:b/>
          <w:sz w:val="28"/>
          <w:b/>
          <w:szCs w:val="28"/>
          <w:bCs/>
          <w:rFonts w:ascii="Cambria" w:hAnsi="Cambria" w:eastAsia="" w:cs="Times New Roman" w:asciiTheme="majorHAnsi" w:cstheme="majorBidi" w:eastAsiaTheme="majorEastAsia" w:hAnsiTheme="majorHAnsi"/>
          <w:color w:val="365F91" w:themeColor="accent1" w:themeShade="bf"/>
        </w:rPr>
      </w:pPr>
      <w:bookmarkStart w:id="6" w:name="_Toc466294116"/>
      <w:bookmarkEnd w:id="6"/>
      <w:r>
        <w:rPr/>
        <w:t>Simulation</w:t>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t>The respective explanations for the simulation tab go here.</w:t>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t>A sample trace of the simulation of 6 tasks with fixed-priority policy is seen in the figure below.</w:t>
      </w:r>
      <w:r/>
    </w:p>
    <w:p>
      <w:pPr>
        <w:pStyle w:val="Normal"/>
        <w:jc w:val="center"/>
      </w:pPr>
      <w:r>
        <w:rPr/>
        <w:drawing>
          <wp:inline distT="0" distB="0" distL="0" distR="0">
            <wp:extent cx="6301740" cy="4130040"/>
            <wp:effectExtent l="0" t="0" r="0" b="0"/>
            <wp:docPr id="1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
                    <pic:cNvPicPr>
                      <a:picLocks noChangeAspect="1" noChangeArrowheads="1"/>
                    </pic:cNvPicPr>
                  </pic:nvPicPr>
                  <pic:blipFill>
                    <a:blip r:embed="rId8"/>
                    <a:stretch>
                      <a:fillRect/>
                    </a:stretch>
                  </pic:blipFill>
                  <pic:spPr bwMode="auto">
                    <a:xfrm>
                      <a:off x="0" y="0"/>
                      <a:ext cx="6301740" cy="4130040"/>
                    </a:xfrm>
                    <a:prstGeom prst="rect">
                      <a:avLst/>
                    </a:prstGeom>
                    <a:noFill/>
                    <a:ln w="9525">
                      <a:noFill/>
                      <a:miter lim="800000"/>
                      <a:headEnd/>
                      <a:tailEnd/>
                    </a:ln>
                  </pic:spPr>
                </pic:pic>
              </a:graphicData>
            </a:graphic>
          </wp:inline>
        </w:drawing>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Normal"/>
      </w:pPr>
      <w:r>
        <w:rPr/>
      </w:r>
      <w:r>
        <w:br w:type="page"/>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Heading1"/>
        <w:numPr>
          <w:ilvl w:val="0"/>
          <w:numId w:val="3"/>
        </w:numPr>
        <w:rPr>
          <w:sz w:val="28"/>
          <w:b/>
          <w:sz w:val="28"/>
          <w:b/>
          <w:szCs w:val="28"/>
          <w:bCs/>
          <w:rFonts w:ascii="Cambria" w:hAnsi="Cambria" w:eastAsia="" w:cs="Times New Roman" w:asciiTheme="majorHAnsi" w:cstheme="majorBidi" w:eastAsiaTheme="majorEastAsia" w:hAnsiTheme="majorHAnsi"/>
          <w:color w:val="365F91" w:themeColor="accent1" w:themeShade="bf"/>
        </w:rPr>
      </w:pPr>
      <w:bookmarkStart w:id="7" w:name="_Toc466294117"/>
      <w:bookmarkEnd w:id="7"/>
      <w:r>
        <w:rPr/>
        <w:t>Code Generation</w:t>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Normal"/>
        <w:jc w:val="both"/>
      </w:pPr>
      <w:r>
        <w:rPr/>
        <w:t xml:space="preserve">The “Code Generation” feature of </w:t>
      </w:r>
      <w:r>
        <w:rPr/>
        <w:t>TIMES-Pro</w:t>
      </w:r>
      <w:r>
        <w:rPr/>
        <w:t xml:space="preserve"> provides the facility of producing Ada code from a modeled task set. This section provides a set of snapshots from the tool to guide the user to use this facility. Code generation can include the following steps, which are depicted in the subsequent figures:</w:t>
      </w:r>
      <w:r/>
    </w:p>
    <w:p>
      <w:pPr>
        <w:pStyle w:val="ListParagraph"/>
        <w:numPr>
          <w:ilvl w:val="0"/>
          <w:numId w:val="1"/>
        </w:numPr>
        <w:jc w:val="both"/>
        <w:rPr>
          <w:sz w:val="22"/>
          <w:sz w:val="22"/>
          <w:szCs w:val="22"/>
          <w:rFonts w:ascii="Calibri" w:hAnsi="Calibri" w:eastAsia="Calibri" w:cs="Arial" w:asciiTheme="minorHAnsi" w:cstheme="minorBidi" w:eastAsiaTheme="minorHAnsi" w:hAnsiTheme="minorHAnsi"/>
          <w:color w:val="00000A"/>
          <w:lang w:val="en-US" w:eastAsia="en-US" w:bidi="ar-SA"/>
        </w:rPr>
      </w:pPr>
      <w:r>
        <w:rPr/>
        <w:t>Declaration of context clause, global variable, and local variables;</w:t>
      </w:r>
      <w:r/>
    </w:p>
    <w:p>
      <w:pPr>
        <w:pStyle w:val="ListParagraph"/>
        <w:numPr>
          <w:ilvl w:val="0"/>
          <w:numId w:val="1"/>
        </w:numPr>
        <w:jc w:val="both"/>
        <w:rPr>
          <w:sz w:val="22"/>
          <w:sz w:val="22"/>
          <w:szCs w:val="22"/>
          <w:rFonts w:ascii="Calibri" w:hAnsi="Calibri" w:eastAsia="Calibri" w:cs="Arial" w:asciiTheme="minorHAnsi" w:cstheme="minorBidi" w:eastAsiaTheme="minorHAnsi" w:hAnsiTheme="minorHAnsi"/>
          <w:color w:val="00000A"/>
          <w:lang w:val="en-US" w:eastAsia="en-US" w:bidi="ar-SA"/>
        </w:rPr>
      </w:pPr>
      <w:r>
        <w:rPr/>
        <w:t>Setting the starting job of each task;</w:t>
      </w:r>
      <w:r/>
    </w:p>
    <w:p>
      <w:pPr>
        <w:pStyle w:val="ListParagraph"/>
        <w:numPr>
          <w:ilvl w:val="0"/>
          <w:numId w:val="1"/>
        </w:numPr>
        <w:jc w:val="both"/>
        <w:rPr>
          <w:sz w:val="22"/>
          <w:sz w:val="22"/>
          <w:szCs w:val="22"/>
          <w:rFonts w:ascii="Calibri" w:hAnsi="Calibri" w:eastAsia="Calibri" w:cs="Arial" w:asciiTheme="minorHAnsi" w:cstheme="minorBidi" w:eastAsiaTheme="minorHAnsi" w:hAnsiTheme="minorHAnsi"/>
          <w:color w:val="00000A"/>
          <w:lang w:val="en-US" w:eastAsia="en-US" w:bidi="ar-SA"/>
        </w:rPr>
      </w:pPr>
      <w:r>
        <w:rPr/>
        <w:t>Assign a code segment to each job;</w:t>
      </w:r>
      <w:r/>
    </w:p>
    <w:p>
      <w:pPr>
        <w:pStyle w:val="ListParagraph"/>
        <w:numPr>
          <w:ilvl w:val="0"/>
          <w:numId w:val="1"/>
        </w:numPr>
        <w:jc w:val="both"/>
        <w:rPr>
          <w:sz w:val="22"/>
          <w:sz w:val="22"/>
          <w:szCs w:val="22"/>
          <w:rFonts w:ascii="Calibri" w:hAnsi="Calibri" w:eastAsia="Calibri" w:cs="Arial" w:asciiTheme="minorHAnsi" w:cstheme="minorBidi" w:eastAsiaTheme="minorHAnsi" w:hAnsiTheme="minorHAnsi"/>
          <w:color w:val="00000A"/>
          <w:lang w:val="en-US" w:eastAsia="en-US" w:bidi="ar-SA"/>
        </w:rPr>
      </w:pPr>
      <w:r>
        <w:rPr/>
        <w:t>Assign a logical condition to each branch;</w:t>
      </w:r>
      <w:r/>
    </w:p>
    <w:p>
      <w:pPr>
        <w:pStyle w:val="ListParagraph"/>
        <w:numPr>
          <w:ilvl w:val="0"/>
          <w:numId w:val="1"/>
        </w:numPr>
        <w:jc w:val="both"/>
        <w:rPr>
          <w:sz w:val="22"/>
          <w:sz w:val="22"/>
          <w:szCs w:val="22"/>
          <w:rFonts w:ascii="Calibri" w:hAnsi="Calibri" w:eastAsia="Calibri" w:cs="Arial" w:asciiTheme="minorHAnsi" w:cstheme="minorBidi" w:eastAsiaTheme="minorHAnsi" w:hAnsiTheme="minorHAnsi"/>
          <w:color w:val="00000A"/>
          <w:lang w:val="en-US" w:eastAsia="en-US" w:bidi="ar-SA"/>
        </w:rPr>
      </w:pPr>
      <w:r>
        <w:rPr/>
        <w:t>Code generation.</w:t>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ListParagraph"/>
        <w:numPr>
          <w:ilvl w:val="0"/>
          <w:numId w:val="2"/>
        </w:numPr>
        <w:jc w:val="both"/>
      </w:pPr>
      <w:r>
        <w:rPr>
          <w:b/>
          <w:bCs/>
        </w:rPr>
        <w:t>Declaration of context clause, global variable, and local variable:</w:t>
      </w:r>
      <w:r>
        <w:rPr/>
        <w:t xml:space="preserve"> Using this feature, a user can specify (declare) context clauses (for instance “with clauses” to use a certain Ada library), a set of global (system-wide) variables, as well as task specific (local) variables, as shown in the following three pictures.</w:t>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Normal"/>
        <w:jc w:val="center"/>
      </w:pPr>
      <w:r>
        <w:rPr/>
        <w:drawing>
          <wp:inline distT="0" distB="0" distL="0" distR="0">
            <wp:extent cx="4114800" cy="3181985"/>
            <wp:effectExtent l="0" t="0" r="0" b="0"/>
            <wp:docPr id="1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
                    <pic:cNvPicPr>
                      <a:picLocks noChangeAspect="1" noChangeArrowheads="1"/>
                    </pic:cNvPicPr>
                  </pic:nvPicPr>
                  <pic:blipFill>
                    <a:blip r:embed="rId9"/>
                    <a:stretch>
                      <a:fillRect/>
                    </a:stretch>
                  </pic:blipFill>
                  <pic:spPr bwMode="auto">
                    <a:xfrm>
                      <a:off x="0" y="0"/>
                      <a:ext cx="4114800" cy="3181985"/>
                    </a:xfrm>
                    <a:prstGeom prst="rect">
                      <a:avLst/>
                    </a:prstGeom>
                    <a:noFill/>
                    <a:ln w="9525">
                      <a:noFill/>
                      <a:miter lim="800000"/>
                      <a:headEnd/>
                      <a:tailEnd/>
                    </a:ln>
                  </pic:spPr>
                </pic:pic>
              </a:graphicData>
            </a:graphic>
          </wp:inline>
        </w:drawing>
      </w:r>
      <w:r/>
    </w:p>
    <w:p>
      <w:pPr>
        <w:pStyle w:val="Normal"/>
        <w:jc w:val="center"/>
      </w:pPr>
      <w:r>
        <w:rPr/>
        <w:drawing>
          <wp:inline distT="0" distB="0" distL="0" distR="0">
            <wp:extent cx="3962400" cy="3253740"/>
            <wp:effectExtent l="0" t="0" r="0" b="0"/>
            <wp:docPr id="2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
                    <pic:cNvPicPr>
                      <a:picLocks noChangeAspect="1" noChangeArrowheads="1"/>
                    </pic:cNvPicPr>
                  </pic:nvPicPr>
                  <pic:blipFill>
                    <a:blip r:embed="rId10"/>
                    <a:stretch>
                      <a:fillRect/>
                    </a:stretch>
                  </pic:blipFill>
                  <pic:spPr bwMode="auto">
                    <a:xfrm>
                      <a:off x="0" y="0"/>
                      <a:ext cx="3962400" cy="3253740"/>
                    </a:xfrm>
                    <a:prstGeom prst="rect">
                      <a:avLst/>
                    </a:prstGeom>
                    <a:noFill/>
                    <a:ln w="9525">
                      <a:noFill/>
                      <a:miter lim="800000"/>
                      <a:headEnd/>
                      <a:tailEnd/>
                    </a:ln>
                  </pic:spPr>
                </pic:pic>
              </a:graphicData>
            </a:graphic>
          </wp:inline>
        </w:drawing>
      </w:r>
      <w:r/>
    </w:p>
    <w:p>
      <w:pPr>
        <w:pStyle w:val="Normal"/>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Normal"/>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ListParagraph"/>
        <w:numPr>
          <w:ilvl w:val="0"/>
          <w:numId w:val="2"/>
        </w:numPr>
      </w:pPr>
      <w:r>
        <w:rPr>
          <w:b/>
          <w:bCs/>
        </w:rPr>
        <w:t>Setting the first job of a task:</w:t>
      </w:r>
      <w:r>
        <w:rPr/>
        <w:t xml:space="preserve"> Used to make a vertex as the starting job of the task. The starting job (vertex) is distinguished by a different color.</w:t>
      </w:r>
      <w:r/>
    </w:p>
    <w:p>
      <w:pPr>
        <w:pStyle w:val="ListParagraph"/>
      </w:pPr>
      <w:r>
        <w:rPr/>
      </w:r>
      <w:r/>
    </w:p>
    <w:p>
      <w:pPr>
        <w:pStyle w:val="Normal"/>
        <w:jc w:val="center"/>
      </w:pPr>
      <w:r>
        <w:rPr/>
        <w:drawing>
          <wp:inline distT="0" distB="0" distL="0" distR="0">
            <wp:extent cx="4333875" cy="3209290"/>
            <wp:effectExtent l="0" t="0" r="0" b="0"/>
            <wp:docPr id="2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
                    <pic:cNvPicPr>
                      <a:picLocks noChangeAspect="1" noChangeArrowheads="1"/>
                    </pic:cNvPicPr>
                  </pic:nvPicPr>
                  <pic:blipFill>
                    <a:blip r:embed="rId11"/>
                    <a:stretch>
                      <a:fillRect/>
                    </a:stretch>
                  </pic:blipFill>
                  <pic:spPr bwMode="auto">
                    <a:xfrm>
                      <a:off x="0" y="0"/>
                      <a:ext cx="4333875" cy="3209290"/>
                    </a:xfrm>
                    <a:prstGeom prst="rect">
                      <a:avLst/>
                    </a:prstGeom>
                    <a:noFill/>
                    <a:ln w="9525">
                      <a:noFill/>
                      <a:miter lim="800000"/>
                      <a:headEnd/>
                      <a:tailEnd/>
                    </a:ln>
                  </pic:spPr>
                </pic:pic>
              </a:graphicData>
            </a:graphic>
          </wp:inline>
        </w:drawing>
      </w:r>
      <w:r/>
    </w:p>
    <w:p>
      <w:pPr>
        <w:pStyle w:val="Normal"/>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Normal"/>
        <w:jc w:val="center"/>
      </w:pPr>
      <w:r>
        <w:rPr/>
        <w:drawing>
          <wp:inline distT="0" distB="0" distL="0" distR="0">
            <wp:extent cx="4324985" cy="2980690"/>
            <wp:effectExtent l="0" t="0" r="0" b="0"/>
            <wp:docPr id="2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
                    <pic:cNvPicPr>
                      <a:picLocks noChangeAspect="1" noChangeArrowheads="1"/>
                    </pic:cNvPicPr>
                  </pic:nvPicPr>
                  <pic:blipFill>
                    <a:blip r:embed="rId12"/>
                    <a:stretch>
                      <a:fillRect/>
                    </a:stretch>
                  </pic:blipFill>
                  <pic:spPr bwMode="auto">
                    <a:xfrm>
                      <a:off x="0" y="0"/>
                      <a:ext cx="4324985" cy="2980690"/>
                    </a:xfrm>
                    <a:prstGeom prst="rect">
                      <a:avLst/>
                    </a:prstGeom>
                    <a:noFill/>
                    <a:ln w="9525">
                      <a:noFill/>
                      <a:miter lim="800000"/>
                      <a:headEnd/>
                      <a:tailEnd/>
                    </a:ln>
                  </pic:spPr>
                </pic:pic>
              </a:graphicData>
            </a:graphic>
          </wp:inline>
        </w:drawing>
      </w:r>
      <w:r/>
    </w:p>
    <w:p>
      <w:pPr>
        <w:pStyle w:val="Normal"/>
      </w:pPr>
      <w:r>
        <w:rPr/>
      </w:r>
      <w:r/>
    </w:p>
    <w:p>
      <w:pPr>
        <w:pStyle w:val="Normal"/>
      </w:pPr>
      <w:r>
        <w:rPr/>
      </w:r>
      <w:r/>
    </w:p>
    <w:p>
      <w:pPr>
        <w:pStyle w:val="ListParagraph"/>
        <w:numPr>
          <w:ilvl w:val="0"/>
          <w:numId w:val="2"/>
        </w:numPr>
      </w:pPr>
      <w:r>
        <w:rPr>
          <w:b/>
          <w:bCs/>
        </w:rPr>
        <w:t>Assign a code segment to a job:</w:t>
      </w:r>
      <w:r>
        <w:rPr/>
        <w:t xml:space="preserve"> The user can assign a code segment to each jobtype (vertex).</w:t>
      </w:r>
      <w:r/>
    </w:p>
    <w:p>
      <w:pPr>
        <w:pStyle w:val="Normal"/>
        <w:jc w:val="center"/>
      </w:pPr>
      <w:r>
        <w:rPr/>
        <w:drawing>
          <wp:inline distT="0" distB="0" distL="0" distR="0">
            <wp:extent cx="4333875" cy="2861945"/>
            <wp:effectExtent l="0" t="0" r="0" b="0"/>
            <wp:docPr id="2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
                    <pic:cNvPicPr>
                      <a:picLocks noChangeAspect="1" noChangeArrowheads="1"/>
                    </pic:cNvPicPr>
                  </pic:nvPicPr>
                  <pic:blipFill>
                    <a:blip r:embed="rId13"/>
                    <a:stretch>
                      <a:fillRect/>
                    </a:stretch>
                  </pic:blipFill>
                  <pic:spPr bwMode="auto">
                    <a:xfrm>
                      <a:off x="0" y="0"/>
                      <a:ext cx="4333875" cy="2861945"/>
                    </a:xfrm>
                    <a:prstGeom prst="rect">
                      <a:avLst/>
                    </a:prstGeom>
                    <a:noFill/>
                    <a:ln w="9525">
                      <a:noFill/>
                      <a:miter lim="800000"/>
                      <a:headEnd/>
                      <a:tailEnd/>
                    </a:ln>
                  </pic:spPr>
                </pic:pic>
              </a:graphicData>
            </a:graphic>
          </wp:inline>
        </w:drawing>
      </w:r>
      <w:r/>
    </w:p>
    <w:p>
      <w:pPr>
        <w:pStyle w:val="Normal"/>
      </w:pPr>
      <w:r>
        <w:rPr/>
      </w:r>
      <w:r/>
    </w:p>
    <w:p>
      <w:pPr>
        <w:pStyle w:val="Normal"/>
        <w:jc w:val="center"/>
      </w:pPr>
      <w:r>
        <w:rPr/>
        <w:drawing>
          <wp:inline distT="0" distB="0" distL="0" distR="0">
            <wp:extent cx="5156835" cy="2861945"/>
            <wp:effectExtent l="0" t="0" r="0" b="0"/>
            <wp:docPr id="2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descr=""/>
                    <pic:cNvPicPr>
                      <a:picLocks noChangeAspect="1" noChangeArrowheads="1"/>
                    </pic:cNvPicPr>
                  </pic:nvPicPr>
                  <pic:blipFill>
                    <a:blip r:embed="rId14"/>
                    <a:stretch>
                      <a:fillRect/>
                    </a:stretch>
                  </pic:blipFill>
                  <pic:spPr bwMode="auto">
                    <a:xfrm>
                      <a:off x="0" y="0"/>
                      <a:ext cx="5156835" cy="2861945"/>
                    </a:xfrm>
                    <a:prstGeom prst="rect">
                      <a:avLst/>
                    </a:prstGeom>
                    <a:noFill/>
                    <a:ln w="9525">
                      <a:noFill/>
                      <a:miter lim="800000"/>
                      <a:headEnd/>
                      <a:tailEnd/>
                    </a:ln>
                  </pic:spPr>
                </pic:pic>
              </a:graphicData>
            </a:graphic>
          </wp:inline>
        </w:drawing>
      </w:r>
      <w:r/>
    </w:p>
    <w:p>
      <w:pPr>
        <w:pStyle w:val="Normal"/>
      </w:pPr>
      <w:r>
        <w:rPr/>
      </w:r>
      <w:r/>
    </w:p>
    <w:p>
      <w:pPr>
        <w:pStyle w:val="Normal"/>
      </w:pPr>
      <w:r>
        <w:rPr/>
      </w:r>
      <w:r/>
    </w:p>
    <w:p>
      <w:pPr>
        <w:pStyle w:val="ListParagraph"/>
        <w:numPr>
          <w:ilvl w:val="0"/>
          <w:numId w:val="2"/>
        </w:numPr>
        <w:jc w:val="both"/>
      </w:pPr>
      <w:r>
        <w:rPr>
          <w:b/>
          <w:bCs/>
        </w:rPr>
        <w:t>Branch conditions:</w:t>
      </w:r>
      <w:r>
        <w:rPr/>
        <w:t xml:space="preserve"> In a DRT task graph, there may be more than one outgoing edge from a specific vertex. This situation represents a branch in the program. The user needs to provide logical conditions to determine which branch should be taken at run time. The order in which the conditions are checked can also be determined by the user.</w:t>
      </w:r>
      <w:r/>
    </w:p>
    <w:p>
      <w:pPr>
        <w:pStyle w:val="Normal"/>
        <w:jc w:val="center"/>
      </w:pPr>
      <w:r>
        <w:rPr/>
        <w:drawing>
          <wp:inline distT="0" distB="0" distL="0" distR="0">
            <wp:extent cx="4333875" cy="3053715"/>
            <wp:effectExtent l="0" t="0" r="0" b="0"/>
            <wp:docPr id="2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
                    <pic:cNvPicPr>
                      <a:picLocks noChangeAspect="1" noChangeArrowheads="1"/>
                    </pic:cNvPicPr>
                  </pic:nvPicPr>
                  <pic:blipFill>
                    <a:blip r:embed="rId15"/>
                    <a:stretch>
                      <a:fillRect/>
                    </a:stretch>
                  </pic:blipFill>
                  <pic:spPr bwMode="auto">
                    <a:xfrm>
                      <a:off x="0" y="0"/>
                      <a:ext cx="4333875" cy="3053715"/>
                    </a:xfrm>
                    <a:prstGeom prst="rect">
                      <a:avLst/>
                    </a:prstGeom>
                    <a:noFill/>
                    <a:ln w="9525">
                      <a:noFill/>
                      <a:miter lim="800000"/>
                      <a:headEnd/>
                      <a:tailEnd/>
                    </a:ln>
                  </pic:spPr>
                </pic:pic>
              </a:graphicData>
            </a:graphic>
          </wp:inline>
        </w:drawing>
      </w:r>
      <w:r/>
    </w:p>
    <w:p>
      <w:pPr>
        <w:pStyle w:val="Normal"/>
      </w:pPr>
      <w:r>
        <w:rPr/>
      </w:r>
      <w:r/>
    </w:p>
    <w:p>
      <w:pPr>
        <w:pStyle w:val="Normal"/>
        <w:jc w:val="center"/>
      </w:pPr>
      <w:r>
        <w:rPr/>
        <w:drawing>
          <wp:inline distT="0" distB="0" distL="0" distR="0">
            <wp:extent cx="4333875" cy="3063240"/>
            <wp:effectExtent l="0" t="0" r="0" b="0"/>
            <wp:docPr id="2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descr=""/>
                    <pic:cNvPicPr>
                      <a:picLocks noChangeAspect="1" noChangeArrowheads="1"/>
                    </pic:cNvPicPr>
                  </pic:nvPicPr>
                  <pic:blipFill>
                    <a:blip r:embed="rId16"/>
                    <a:stretch>
                      <a:fillRect/>
                    </a:stretch>
                  </pic:blipFill>
                  <pic:spPr bwMode="auto">
                    <a:xfrm>
                      <a:off x="0" y="0"/>
                      <a:ext cx="4333875" cy="3063240"/>
                    </a:xfrm>
                    <a:prstGeom prst="rect">
                      <a:avLst/>
                    </a:prstGeom>
                    <a:noFill/>
                    <a:ln w="9525">
                      <a:noFill/>
                      <a:miter lim="800000"/>
                      <a:headEnd/>
                      <a:tailEnd/>
                    </a:ln>
                  </pic:spPr>
                </pic:pic>
              </a:graphicData>
            </a:graphic>
          </wp:inline>
        </w:drawing>
      </w:r>
      <w:r/>
    </w:p>
    <w:p>
      <w:pPr>
        <w:pStyle w:val="Normal"/>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Normal"/>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ListParagraph"/>
        <w:numPr>
          <w:ilvl w:val="0"/>
          <w:numId w:val="2"/>
        </w:numPr>
        <w:jc w:val="both"/>
      </w:pPr>
      <w:r>
        <w:rPr>
          <w:b/>
          <w:bCs/>
        </w:rPr>
        <w:t>Code generation:</w:t>
      </w:r>
      <w:r>
        <w:rPr/>
        <w:t xml:space="preserve"> According to the above mentioned inputs from the user, the tool generates an Ada source file which contains the code for the current task set.</w:t>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Normal"/>
        <w:jc w:val="center"/>
      </w:pPr>
      <w:r>
        <w:rPr/>
        <w:drawing>
          <wp:inline distT="0" distB="0" distL="0" distR="0">
            <wp:extent cx="4022090" cy="3134360"/>
            <wp:effectExtent l="0" t="0" r="0" b="0"/>
            <wp:docPr id="2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descr=""/>
                    <pic:cNvPicPr>
                      <a:picLocks noChangeAspect="1" noChangeArrowheads="1"/>
                    </pic:cNvPicPr>
                  </pic:nvPicPr>
                  <pic:blipFill>
                    <a:blip r:embed="rId17"/>
                    <a:stretch>
                      <a:fillRect/>
                    </a:stretch>
                  </pic:blipFill>
                  <pic:spPr bwMode="auto">
                    <a:xfrm>
                      <a:off x="0" y="0"/>
                      <a:ext cx="4022090" cy="3134360"/>
                    </a:xfrm>
                    <a:prstGeom prst="rect">
                      <a:avLst/>
                    </a:prstGeom>
                    <a:noFill/>
                    <a:ln w="9525">
                      <a:noFill/>
                      <a:miter lim="800000"/>
                      <a:headEnd/>
                      <a:tailEnd/>
                    </a:ln>
                  </pic:spPr>
                </pic:pic>
              </a:graphicData>
            </a:graphic>
          </wp:inline>
        </w:drawing>
      </w:r>
      <w:r/>
    </w:p>
    <w:p>
      <w:pPr>
        <w:pStyle w:val="Normal"/>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Normal"/>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t>The following image shows a part of the Ada code generated by the tool for a simple task set containing two DRT tasks.</w:t>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Normal"/>
        <w:jc w:val="center"/>
      </w:pPr>
      <w:r>
        <w:rPr/>
        <w:drawing>
          <wp:inline distT="0" distB="0" distL="0" distR="0">
            <wp:extent cx="4785360" cy="5951220"/>
            <wp:effectExtent l="0" t="0" r="0" b="0"/>
            <wp:docPr id="2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descr=""/>
                    <pic:cNvPicPr>
                      <a:picLocks noChangeAspect="1" noChangeArrowheads="1"/>
                    </pic:cNvPicPr>
                  </pic:nvPicPr>
                  <pic:blipFill>
                    <a:blip r:embed="rId18"/>
                    <a:stretch>
                      <a:fillRect/>
                    </a:stretch>
                  </pic:blipFill>
                  <pic:spPr bwMode="auto">
                    <a:xfrm>
                      <a:off x="0" y="0"/>
                      <a:ext cx="4785360" cy="5951220"/>
                    </a:xfrm>
                    <a:prstGeom prst="rect">
                      <a:avLst/>
                    </a:prstGeom>
                    <a:noFill/>
                    <a:ln w="9525">
                      <a:noFill/>
                      <a:miter lim="800000"/>
                      <a:headEnd/>
                      <a:tailEnd/>
                    </a:ln>
                  </pic:spPr>
                </pic:pic>
              </a:graphicData>
            </a:graphic>
          </wp:inline>
        </w:drawing>
      </w:r>
      <w:r/>
    </w:p>
    <w:p>
      <w:pPr>
        <w:pStyle w:val="Normal"/>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Normal"/>
      </w:pPr>
      <w:r>
        <w:rPr/>
      </w:r>
      <w:r>
        <w:br w:type="page"/>
      </w:r>
      <w:r/>
    </w:p>
    <w:p>
      <w:pPr>
        <w:pStyle w:val="Heading1"/>
        <w:rPr>
          <w:sz w:val="28"/>
          <w:b/>
          <w:sz w:val="28"/>
          <w:b/>
          <w:szCs w:val="28"/>
          <w:bCs/>
          <w:rFonts w:ascii="Cambria" w:hAnsi="Cambria" w:eastAsia="" w:cs="Times New Roman" w:asciiTheme="majorHAnsi" w:cstheme="majorBidi" w:eastAsiaTheme="majorEastAsia" w:hAnsiTheme="majorHAnsi"/>
          <w:color w:val="365F91" w:themeColor="accent1" w:themeShade="bf"/>
        </w:rPr>
      </w:pPr>
      <w:bookmarkStart w:id="8" w:name="_Toc466294118"/>
      <w:bookmarkEnd w:id="8"/>
      <w:r>
        <w:rPr/>
        <w:t>Appendix A. Software Architecture</w:t>
      </w:r>
      <w:r/>
    </w:p>
    <w:p>
      <w:pPr>
        <w:pStyle w:val="Normal"/>
        <w:jc w:val="both"/>
        <w:rPr>
          <w:sz w:val="22"/>
          <w:sz w:val="22"/>
          <w:szCs w:val="22"/>
          <w:rFonts w:ascii="Calibri" w:hAnsi="Calibri" w:eastAsia="Calibri" w:cs="Arial" w:asciiTheme="minorHAnsi" w:cstheme="minorBidi" w:eastAsiaTheme="minorHAnsi" w:hAnsiTheme="minorHAnsi"/>
          <w:color w:val="00000A"/>
          <w:lang w:val="en-US" w:eastAsia="en-US" w:bidi="ar-SA"/>
        </w:rPr>
      </w:pPr>
      <w:r>
        <w:rPr/>
      </w:r>
      <w:r/>
    </w:p>
    <w:p>
      <w:pPr>
        <w:pStyle w:val="Normal"/>
      </w:pPr>
      <w:r>
        <w:rPr/>
        <w:t>This section briefly reviews the main components of the software and their communication mechanism.</w:t>
      </w:r>
      <w:r/>
    </w:p>
    <w:p>
      <w:pPr>
        <w:pStyle w:val="Normal"/>
      </w:pPr>
      <w:r>
        <w:rPr/>
      </w:r>
      <w:r>
        <mc:AlternateContent>
          <mc:Choice Requires="wps">
            <w:drawing>
              <wp:anchor behindDoc="0" distT="0" distB="0" distL="114300" distR="114300" simplePos="0" locked="0" layoutInCell="1" allowOverlap="1" relativeHeight="3" wp14:anchorId="01D9959E">
                <wp:simplePos x="0" y="0"/>
                <wp:positionH relativeFrom="column">
                  <wp:posOffset>373380</wp:posOffset>
                </wp:positionH>
                <wp:positionV relativeFrom="paragraph">
                  <wp:posOffset>260350</wp:posOffset>
                </wp:positionV>
                <wp:extent cx="3497580" cy="1272540"/>
                <wp:effectExtent l="0" t="0" r="0" b="0"/>
                <wp:wrapNone/>
                <wp:docPr id="29" name="Rounded Rectangle 450"/>
                <a:graphic xmlns:a="http://schemas.openxmlformats.org/drawingml/2006/main">
                  <a:graphicData uri="http://schemas.microsoft.com/office/word/2010/wordprocessingShape">
                    <wps:wsp>
                      <wps:cNvSpPr txBox="1"/>
                      <wps:spPr>
                        <a:xfrm>
                          <a:off x="0" y="0"/>
                          <a:ext cx="3497580" cy="1272540"/>
                        </a:xfrm>
                        <a:prstGeom prst="roundRect"/>
                        <a:ln w="9525">
                          <a:solidFill>
                            <a:srgbClr val="000000"/>
                          </a:solidFill>
                        </a:ln>
                      </wps:spPr>
                      <wps:txbx>
                        <w:txbxContent>
                          <w:p>
                            <w:pPr>
                              <w:pStyle w:val="FrameContents"/>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t>Java front end</w:t>
                            </w:r>
                          </w:p>
                          <w:p>
                            <w:pPr>
                              <w:pStyle w:val="FrameContents"/>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r>
                          </w:p>
                          <w:p>
                            <w:pPr>
                              <w:pStyle w:val="FrameContents"/>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r>
                          </w:p>
                          <w:p>
                            <w:pPr>
                              <w:pStyle w:val="FrameContents"/>
                              <w:spacing w:before="0" w:after="200"/>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r>
                          </w:p>
                        </w:txbxContent>
                      </wps:txbx>
                      <wps:bodyPr anchor="ctr" lIns="91440" tIns="45720" rIns="91440" bIns="45720">
                        <a:noAutofit/>
                      </wps:bodyPr>
                    </wps:wsp>
                  </a:graphicData>
                </a:graphic>
              </wp:anchor>
            </w:drawing>
          </mc:Choice>
          <mc:Fallback>
            <w:pict>
              <v:rect strokecolor="#000000" strokeweight="0pt" style="position:absolute;width:275.4pt;height:100.2pt;mso-wrap-distance-left:9pt;mso-wrap-distance-right:9pt;mso-wrap-distance-top:0pt;mso-wrap-distance-bottom:0pt;margin-top:20.5pt;mso-position-vertical-relative:text;margin-left:29.4pt;mso-position-horizontal-relative:text" w14:anchorId="01D9959E">
                <v:textbox>
                  <w:txbxContent>
                    <w:p>
                      <w:pPr>
                        <w:pStyle w:val="FrameContents"/>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t>Java front end</w:t>
                      </w:r>
                    </w:p>
                    <w:p>
                      <w:pPr>
                        <w:pStyle w:val="FrameContents"/>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r>
                    </w:p>
                    <w:p>
                      <w:pPr>
                        <w:pStyle w:val="FrameContents"/>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r>
                    </w:p>
                    <w:p>
                      <w:pPr>
                        <w:pStyle w:val="FrameContents"/>
                        <w:spacing w:before="0" w:after="200"/>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r>
                    </w:p>
                  </w:txbxContent>
                </v:textbox>
              </v:rect>
            </w:pict>
          </mc:Fallback>
        </mc:AlternateContent>
      </w:r>
      <w:r>
        <mc:AlternateContent>
          <mc:Choice Requires="wps">
            <w:drawing>
              <wp:anchor behindDoc="0" distT="0" distB="0" distL="114300" distR="114300" simplePos="0" locked="0" layoutInCell="1" allowOverlap="1" relativeHeight="61" wp14:anchorId="1CFE1CC3">
                <wp:simplePos x="0" y="0"/>
                <wp:positionH relativeFrom="column">
                  <wp:posOffset>4572000</wp:posOffset>
                </wp:positionH>
                <wp:positionV relativeFrom="paragraph">
                  <wp:posOffset>260350</wp:posOffset>
                </wp:positionV>
                <wp:extent cx="1798320" cy="2080260"/>
                <wp:effectExtent l="0" t="0" r="0" b="0"/>
                <wp:wrapNone/>
                <wp:docPr id="30" name="Rounded Rectangle 453"/>
                <a:graphic xmlns:a="http://schemas.openxmlformats.org/drawingml/2006/main">
                  <a:graphicData uri="http://schemas.microsoft.com/office/word/2010/wordprocessingShape">
                    <wps:wsp>
                      <wps:cNvSpPr txBox="1"/>
                      <wps:spPr>
                        <a:xfrm>
                          <a:off x="0" y="0"/>
                          <a:ext cx="1798320" cy="2080260"/>
                        </a:xfrm>
                        <a:prstGeom prst="roundRect"/>
                        <a:ln w="9525">
                          <a:solidFill>
                            <a:srgbClr val="000000"/>
                          </a:solidFill>
                        </a:ln>
                      </wps:spPr>
                      <wps:txbx>
                        <w:txbxContent>
                          <w:p>
                            <w:pPr>
                              <w:pStyle w:val="FrameContents"/>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t>Python back end</w:t>
                            </w:r>
                          </w:p>
                          <w:p>
                            <w:pPr>
                              <w:pStyle w:val="FrameContents"/>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r>
                          </w:p>
                          <w:p>
                            <w:pPr>
                              <w:pStyle w:val="FrameContents"/>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r>
                          </w:p>
                          <w:p>
                            <w:pPr>
                              <w:pStyle w:val="FrameContents"/>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r>
                          </w:p>
                          <w:p>
                            <w:pPr>
                              <w:pStyle w:val="FrameContents"/>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r>
                          </w:p>
                          <w:p>
                            <w:pPr>
                              <w:pStyle w:val="FrameContents"/>
                              <w:spacing w:before="0" w:after="200"/>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r>
                          </w:p>
                        </w:txbxContent>
                      </wps:txbx>
                      <wps:bodyPr anchor="ctr" lIns="91440" tIns="45720" rIns="91440" bIns="45720">
                        <a:noAutofit/>
                      </wps:bodyPr>
                    </wps:wsp>
                  </a:graphicData>
                </a:graphic>
              </wp:anchor>
            </w:drawing>
          </mc:Choice>
          <mc:Fallback>
            <w:pict>
              <v:rect strokecolor="#000000" strokeweight="0pt" style="position:absolute;width:141.6pt;height:163.8pt;mso-wrap-distance-left:9pt;mso-wrap-distance-right:9pt;mso-wrap-distance-top:0pt;mso-wrap-distance-bottom:0pt;margin-top:20.5pt;mso-position-vertical-relative:text;margin-left:360pt;mso-position-horizontal-relative:text" w14:anchorId="1CFE1CC3">
                <v:textbox>
                  <w:txbxContent>
                    <w:p>
                      <w:pPr>
                        <w:pStyle w:val="FrameContents"/>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t>Python back end</w:t>
                      </w:r>
                    </w:p>
                    <w:p>
                      <w:pPr>
                        <w:pStyle w:val="FrameContents"/>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r>
                    </w:p>
                    <w:p>
                      <w:pPr>
                        <w:pStyle w:val="FrameContents"/>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r>
                    </w:p>
                    <w:p>
                      <w:pPr>
                        <w:pStyle w:val="FrameContents"/>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r>
                    </w:p>
                    <w:p>
                      <w:pPr>
                        <w:pStyle w:val="FrameContents"/>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r>
                    </w:p>
                    <w:p>
                      <w:pPr>
                        <w:pStyle w:val="FrameContents"/>
                        <w:spacing w:before="0" w:after="200"/>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r>
                    </w:p>
                  </w:txbxContent>
                </v:textbox>
              </v:rect>
            </w:pict>
          </mc:Fallback>
        </mc:AlternateContent>
      </w:r>
      <w:r/>
    </w:p>
    <w:p>
      <w:pPr>
        <w:pStyle w:val="Normal"/>
      </w:pPr>
      <w:r>
        <w:rPr/>
      </w:r>
      <w:r/>
    </w:p>
    <w:p>
      <w:pPr>
        <w:pStyle w:val="Normal"/>
      </w:pPr>
      <w:r>
        <w:rPr/>
        <mc:AlternateContent>
          <mc:Choice Requires="wpg">
            <w:drawing>
              <wp:anchor behindDoc="0" distT="0" distB="0" distL="114300" distR="114300" simplePos="0" locked="0" layoutInCell="1" allowOverlap="1" relativeHeight="62">
                <wp:simplePos x="0" y="0"/>
                <wp:positionH relativeFrom="column">
                  <wp:posOffset>5029200</wp:posOffset>
                </wp:positionH>
                <wp:positionV relativeFrom="paragraph">
                  <wp:posOffset>124460</wp:posOffset>
                </wp:positionV>
                <wp:extent cx="1174750" cy="1410970"/>
                <wp:effectExtent l="0" t="0" r="0" b="0"/>
                <wp:wrapNone/>
                <wp:docPr id="31" name="Group 461"/>
                <a:graphic xmlns:a="http://schemas.openxmlformats.org/drawingml/2006/main">
                  <a:graphicData uri="http://schemas.microsoft.com/office/word/2010/wordprocessingGroup">
                    <wpg:wgp>
                      <wpg:cNvGrpSpPr/>
                      <wpg:grpSpPr>
                        <a:xfrm>
                          <a:off x="0" y="0"/>
                          <a:ext cx="1173960" cy="1410480"/>
                        </a:xfrm>
                      </wpg:grpSpPr>
                      <wps:wsp>
                        <wps:cNvSpPr/>
                        <wps:spPr>
                          <a:xfrm>
                            <a:off x="30600" y="412200"/>
                            <a:ext cx="876960" cy="265320"/>
                          </a:xfrm>
                          <a:prstGeom prst="rect">
                            <a:avLst/>
                          </a:prstGeom>
                          <a:ln>
                            <a:round/>
                          </a:ln>
                        </wps:spPr>
                        <wps:style>
                          <a:lnRef idx="2">
                            <a:schemeClr val="accent6">
                              <a:shade val="50000"/>
                            </a:schemeClr>
                          </a:lnRef>
                          <a:fillRef idx="1">
                            <a:schemeClr val="accent6"/>
                          </a:fillRef>
                          <a:effectRef idx="0">
                            <a:schemeClr val="accent6"/>
                          </a:effectRef>
                          <a:fontRef idx="minor"/>
                        </wps:style>
                        <wps:txbx>
                          <w:txbxContent>
                            <w:p>
                              <w:pPr>
                                <w:spacing w:before="0" w:after="0" w:lineRule="auto" w:line="240"/>
                                <w:jc w:val="center"/>
                              </w:pPr>
                              <w:r>
                                <w:rPr>
                                  <w:sz w:val="22"/>
                                  <w:b/>
                                  <w:u w:val="none"/>
                                  <w:dstrike w:val="false"/>
                                  <w:strike w:val="false"/>
                                  <w:i w:val="false"/>
                                  <w:vertAlign w:val="baseline"/>
                                  <w:position w:val="0"/>
                                  <w:sz w:val="22"/>
                                  <w:spacing w:val="0"/>
                                  <w:szCs w:val="22"/>
                                  <w:bCs/>
                                  <w:iCs w:val="false"/>
                                  <w:smallCaps w:val="false"/>
                                  <w:caps w:val="false"/>
                                  <w:rFonts w:ascii="Calibri" w:hAnsi="Calibri"/>
                                  <w:color w:val="FFFFFF"/>
                                </w:rPr>
                                <w:t>SP analysis</w:t>
                              </w:r>
                            </w:p>
                          </w:txbxContent>
                        </wps:txbx>
                        <wps:bodyPr lIns="90000" rIns="90000" tIns="45000" bIns="45000" anchor="ctr"/>
                      </wps:wsp>
                      <wps:wsp>
                        <wps:cNvSpPr/>
                        <wps:spPr>
                          <a:xfrm>
                            <a:off x="0" y="0"/>
                            <a:ext cx="1128240" cy="265320"/>
                          </a:xfrm>
                          <a:prstGeom prst="rect">
                            <a:avLst/>
                          </a:prstGeom>
                          <a:ln>
                            <a:round/>
                          </a:ln>
                        </wps:spPr>
                        <wps:style>
                          <a:lnRef idx="2">
                            <a:schemeClr val="accent6">
                              <a:shade val="50000"/>
                            </a:schemeClr>
                          </a:lnRef>
                          <a:fillRef idx="1">
                            <a:schemeClr val="accent6"/>
                          </a:fillRef>
                          <a:effectRef idx="0">
                            <a:schemeClr val="accent6"/>
                          </a:effectRef>
                          <a:fontRef idx="minor"/>
                        </wps:style>
                        <wps:txbx>
                          <w:txbxContent>
                            <w:p>
                              <w:pPr>
                                <w:spacing w:before="0" w:after="0" w:lineRule="auto" w:line="240"/>
                                <w:jc w:val="center"/>
                              </w:pPr>
                              <w:r>
                                <w:rPr>
                                  <w:sz w:val="22"/>
                                  <w:b/>
                                  <w:u w:val="none"/>
                                  <w:dstrike w:val="false"/>
                                  <w:strike w:val="false"/>
                                  <w:i w:val="false"/>
                                  <w:vertAlign w:val="baseline"/>
                                  <w:position w:val="0"/>
                                  <w:sz w:val="22"/>
                                  <w:spacing w:val="0"/>
                                  <w:szCs w:val="22"/>
                                  <w:bCs/>
                                  <w:iCs w:val="false"/>
                                  <w:smallCaps w:val="false"/>
                                  <w:caps w:val="false"/>
                                  <w:rFonts w:ascii="Calibri" w:hAnsi="Calibri"/>
                                  <w:color w:val="FFFFFF"/>
                                </w:rPr>
                                <w:t>EDF analysis</w:t>
                              </w:r>
                            </w:p>
                          </w:txbxContent>
                        </wps:txbx>
                        <wps:bodyPr lIns="90000" rIns="90000" tIns="45000" bIns="45000" anchor="ctr"/>
                      </wps:wsp>
                      <wps:wsp>
                        <wps:cNvSpPr/>
                        <wps:spPr>
                          <a:xfrm>
                            <a:off x="15120" y="923400"/>
                            <a:ext cx="1158840" cy="487080"/>
                          </a:xfrm>
                          <a:prstGeom prst="rect">
                            <a:avLst/>
                          </a:prstGeom>
                          <a:ln>
                            <a:round/>
                          </a:ln>
                        </wps:spPr>
                        <wps:style>
                          <a:lnRef idx="2">
                            <a:schemeClr val="accent6">
                              <a:shade val="50000"/>
                            </a:schemeClr>
                          </a:lnRef>
                          <a:fillRef idx="1">
                            <a:schemeClr val="accent6"/>
                          </a:fillRef>
                          <a:effectRef idx="0">
                            <a:schemeClr val="accent6"/>
                          </a:effectRef>
                          <a:fontRef idx="minor"/>
                        </wps:style>
                        <wps:txbx>
                          <w:txbxContent>
                            <w:p>
                              <w:pPr>
                                <w:spacing w:before="0" w:after="0" w:lineRule="auto" w:line="240"/>
                                <w:jc w:val="center"/>
                              </w:pPr>
                              <w:r>
                                <w:rPr>
                                  <w:sz w:val="22"/>
                                  <w:b/>
                                  <w:u w:val="none"/>
                                  <w:dstrike w:val="false"/>
                                  <w:strike w:val="false"/>
                                  <w:i w:val="false"/>
                                  <w:vertAlign w:val="baseline"/>
                                  <w:position w:val="0"/>
                                  <w:sz w:val="22"/>
                                  <w:spacing w:val="0"/>
                                  <w:szCs w:val="22"/>
                                  <w:bCs/>
                                  <w:iCs w:val="false"/>
                                  <w:smallCaps w:val="false"/>
                                  <w:caps w:val="false"/>
                                  <w:rFonts w:ascii="Calibri" w:hAnsi="Calibri"/>
                                  <w:color w:val="FFFFFF"/>
                                </w:rPr>
                                <w:t>Multicore Partitioning</w:t>
                              </w:r>
                            </w:p>
                          </w:txbxContent>
                        </wps:txbx>
                        <wps:bodyPr lIns="90000" rIns="90000" tIns="45000" bIns="45000" anchor="ctr"/>
                      </wps:wsp>
                      <wps:wsp>
                        <wps:cNvSpPr/>
                        <wps:spPr>
                          <a:xfrm>
                            <a:off x="374040" y="700920"/>
                            <a:ext cx="97920" cy="189720"/>
                          </a:xfrm>
                          <a:prstGeom prst="upDownArrow">
                            <a:avLst>
                              <a:gd name="adj1" fmla="val 50000"/>
                              <a:gd name="adj2" fmla="val 50000"/>
                            </a:avLst>
                          </a:prstGeom>
                          <a:ln>
                            <a:round/>
                          </a:ln>
                        </wps:spPr>
                        <wps:style>
                          <a:lnRef idx="2">
                            <a:schemeClr val="accent6">
                              <a:shade val="50000"/>
                            </a:schemeClr>
                          </a:lnRef>
                          <a:fillRef idx="1">
                            <a:schemeClr val="accent6"/>
                          </a:fillRef>
                          <a:effectRef idx="0">
                            <a:schemeClr val="accent6"/>
                          </a:effectRef>
                          <a:fontRef idx="minor"/>
                        </wps:style>
                        <wps:bodyPr/>
                      </wps:wsp>
                      <wps:wsp>
                        <wps:cNvSpPr/>
                        <wps:spPr>
                          <a:xfrm>
                            <a:off x="984960" y="289080"/>
                            <a:ext cx="97920" cy="601920"/>
                          </a:xfrm>
                          <a:prstGeom prst="upDownArrow">
                            <a:avLst>
                              <a:gd name="adj1" fmla="val 50000"/>
                              <a:gd name="adj2" fmla="val 50000"/>
                            </a:avLst>
                          </a:prstGeom>
                          <a:ln>
                            <a:round/>
                          </a:ln>
                        </wps:spPr>
                        <wps:style>
                          <a:lnRef idx="2">
                            <a:schemeClr val="accent6">
                              <a:shade val="50000"/>
                            </a:schemeClr>
                          </a:lnRef>
                          <a:fillRef idx="1">
                            <a:schemeClr val="accent6"/>
                          </a:fillRef>
                          <a:effectRef idx="0">
                            <a:schemeClr val="accent6"/>
                          </a:effectRef>
                          <a:fontRef idx="minor"/>
                        </wps:style>
                        <wps:bodyPr/>
                      </wps:wsp>
                    </wpg:wgp>
                  </a:graphicData>
                </a:graphic>
              </wp:anchor>
            </w:drawing>
          </mc:Choice>
          <mc:Fallback>
            <w:pict>
              <v:group id="shape_0" alt="Group 461" style="position:absolute;margin-left:396pt;margin-top:9.8pt;width:92.45pt;height:111.05pt" coordorigin="7920,196" coordsize="1849,2221">
                <v:shapetype id="shapetype_70" coordsize="21600,21600" o:spt="70" adj="10800,10800" path="m0@2l10800,l21600@2l@6@2l@6@3l21600@3l10800,21600l0@3l@5@3l@5@2xe">
                  <v:stroke joinstyle="miter"/>
                  <v:formulas>
                    <v:f eqn="val 10800"/>
                    <v:f eqn="val #1"/>
                    <v:f eqn="val #0"/>
                    <v:f eqn="sum height 0 @2"/>
                    <v:f eqn="prod 1 @1 2"/>
                    <v:f eqn="sum 10800 0 @4"/>
                    <v:f eqn="sum 10800 @4 0"/>
                    <v:f eqn="prod @5 @2 10800"/>
                    <v:f eqn="sum @2 0 @7"/>
                    <v:f eqn="sum @3 @7 0"/>
                  </v:formulas>
                  <v:path gradientshapeok="t" o:connecttype="rect" textboxrect="@5,@8,@6,@9"/>
                  <v:handles>
                    <v:h position="@5,@3"/>
                    <v:h position="0,@2"/>
                  </v:handles>
                </v:shapetype>
                <v:shape id="shape_0" fillcolor="#f79646" stroked="t" style="position:absolute;left:8509;top:1300;width:153;height:298" type="shapetype_70">
                  <w10:wrap type="none"/>
                  <v:fill type="solid" color2="#0869b9" o:detectmouseclick="t"/>
                  <v:stroke color="#b66e33" weight="25560" joinstyle="round" endcap="flat"/>
                </v:shape>
                <v:shape id="shape_0" fillcolor="#f79646" stroked="t" style="position:absolute;left:9471;top:651;width:153;height:947" type="shapetype_70">
                  <w10:wrap type="none"/>
                  <v:fill type="solid" color2="#0869b9" o:detectmouseclick="t"/>
                  <v:stroke color="#b66e33" weight="25560" joinstyle="round" endcap="flat"/>
                </v:shape>
              </v:group>
            </w:pict>
          </mc:Fallback>
        </mc:AlternateContent>
        <mc:AlternateContent>
          <mc:Choice Requires="wps">
            <w:drawing>
              <wp:anchor behindDoc="0" distT="0" distB="0" distL="114300" distR="114300" simplePos="0" locked="0" layoutInCell="1" allowOverlap="1" relativeHeight="63">
                <wp:simplePos x="0" y="0"/>
                <wp:positionH relativeFrom="column">
                  <wp:posOffset>3832860</wp:posOffset>
                </wp:positionH>
                <wp:positionV relativeFrom="paragraph">
                  <wp:posOffset>231140</wp:posOffset>
                </wp:positionV>
                <wp:extent cx="53975" cy="138430"/>
                <wp:effectExtent l="0" t="0" r="0" b="0"/>
                <wp:wrapNone/>
                <wp:docPr id="32" name="Rectangle 459"/>
                <a:graphic xmlns:a="http://schemas.openxmlformats.org/drawingml/2006/main">
                  <a:graphicData uri="http://schemas.microsoft.com/office/word/2010/wordprocessingShape">
                    <wps:wsp>
                      <wps:cNvSpPr/>
                      <wps:spPr>
                        <a:xfrm>
                          <a:off x="0" y="0"/>
                          <a:ext cx="53280" cy="137880"/>
                        </a:xfrm>
                        <a:prstGeom prst="rect">
                          <a:avLst/>
                        </a:prstGeom>
                        <a:ln>
                          <a:round/>
                        </a:ln>
                      </wps:spPr>
                      <wps:style>
                        <a:lnRef idx="2">
                          <a:schemeClr val="dk1"/>
                        </a:lnRef>
                        <a:fillRef idx="1">
                          <a:schemeClr val="lt1"/>
                        </a:fillRef>
                        <a:effectRef idx="0">
                          <a:schemeClr val="dk1"/>
                        </a:effectRef>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64">
                <wp:simplePos x="0" y="0"/>
                <wp:positionH relativeFrom="column">
                  <wp:posOffset>4541520</wp:posOffset>
                </wp:positionH>
                <wp:positionV relativeFrom="paragraph">
                  <wp:posOffset>238760</wp:posOffset>
                </wp:positionV>
                <wp:extent cx="53975" cy="138430"/>
                <wp:effectExtent l="0" t="0" r="0" b="0"/>
                <wp:wrapNone/>
                <wp:docPr id="33" name="Rectangle 460"/>
                <a:graphic xmlns:a="http://schemas.openxmlformats.org/drawingml/2006/main">
                  <a:graphicData uri="http://schemas.microsoft.com/office/word/2010/wordprocessingShape">
                    <wps:wsp>
                      <wps:cNvSpPr/>
                      <wps:spPr>
                        <a:xfrm>
                          <a:off x="0" y="0"/>
                          <a:ext cx="53280" cy="137880"/>
                        </a:xfrm>
                        <a:prstGeom prst="rect">
                          <a:avLst/>
                        </a:prstGeom>
                        <a:ln>
                          <a:round/>
                        </a:ln>
                      </wps:spPr>
                      <wps:style>
                        <a:lnRef idx="2">
                          <a:schemeClr val="dk1"/>
                        </a:lnRef>
                        <a:fillRef idx="1">
                          <a:schemeClr val="lt1"/>
                        </a:fillRef>
                        <a:effectRef idx="0">
                          <a:schemeClr val="dk1"/>
                        </a:effectRef>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65">
                <wp:simplePos x="0" y="0"/>
                <wp:positionH relativeFrom="column">
                  <wp:posOffset>3893820</wp:posOffset>
                </wp:positionH>
                <wp:positionV relativeFrom="paragraph">
                  <wp:posOffset>307340</wp:posOffset>
                </wp:positionV>
                <wp:extent cx="648335" cy="0"/>
                <wp:effectExtent l="0" t="0" r="0" b="0"/>
                <wp:wrapNone/>
                <wp:docPr id="34" name="Straight Arrow Connector 463"/>
                <a:graphic xmlns:a="http://schemas.openxmlformats.org/drawingml/2006/main">
                  <a:graphicData uri="http://schemas.microsoft.com/office/word/2010/wordprocessingShape">
                    <wps:wsp>
                      <wps:cNvSpPr/>
                      <wps:spPr>
                        <a:xfrm>
                          <a:off x="0" y="0"/>
                          <a:ext cx="647640" cy="360000"/>
                        </a:xfrm>
                        <a:prstGeom prst="straightConnector1">
                          <a:avLst/>
                        </a:prstGeom>
                        <a:noFill/>
                        <a:ln>
                          <a:round/>
                          <a:headEnd len="sm" type="arrow" w="sm"/>
                          <a:tailEnd len="sm" type="arrow" w="sm"/>
                        </a:ln>
                        <a:effectLst>
                          <a:outerShdw blurRad="40000" dir="5400000" dist="20000" rotWithShape="0">
                            <a:srgbClr val="000000">
                              <a:alpha val="38000"/>
                            </a:srgbClr>
                          </a:outerShdw>
                        </a:effectLst>
                      </wps:spPr>
                      <wps:style>
                        <a:lnRef idx="2">
                          <a:schemeClr val="dk1"/>
                        </a:lnRef>
                        <a:fillRef idx="0">
                          <a:schemeClr val="dk1"/>
                        </a:fillRef>
                        <a:effectRef idx="1">
                          <a:schemeClr val="dk1"/>
                        </a:effectRef>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Straight Arrow Connector 463" stroked="t" style="position:absolute;margin-left:306.6pt;margin-top:-15573.2pt;width:50.95pt;height:15597.4pt" type="shapetype_32">
                <w10:wrap type="none"/>
                <v:fill on="false" o:detectmouseclick="t"/>
                <v:stroke color="black" weight="25560" startarrow="open" endarrow="open" startarrowwidth="narrow" startarrowlength="short" endarrowwidth="narrow" endarrowlength="short" joinstyle="round" endcap="flat"/>
                <v:shadow on="t" obscured="f" color="black"/>
              </v:shape>
            </w:pict>
          </mc:Fallback>
        </mc:AlternateContent>
      </w:r>
      <w:r>
        <mc:AlternateContent>
          <mc:Choice Requires="wps">
            <w:drawing>
              <wp:anchor behindDoc="0" distT="0" distB="0" distL="114300" distR="114300" simplePos="0" locked="0" layoutInCell="1" allowOverlap="1" relativeHeight="55" wp14:anchorId="561F53E6">
                <wp:simplePos x="0" y="0"/>
                <wp:positionH relativeFrom="column">
                  <wp:posOffset>579120</wp:posOffset>
                </wp:positionH>
                <wp:positionV relativeFrom="paragraph">
                  <wp:posOffset>55880</wp:posOffset>
                </wp:positionV>
                <wp:extent cx="1021080" cy="434340"/>
                <wp:effectExtent l="0" t="0" r="0" b="0"/>
                <wp:wrapNone/>
                <wp:docPr id="35" name="Rectangle 28"/>
                <a:graphic xmlns:a="http://schemas.openxmlformats.org/drawingml/2006/main">
                  <a:graphicData uri="http://schemas.microsoft.com/office/word/2010/wordprocessingShape">
                    <wps:wsp>
                      <wps:cNvSpPr txBox="1"/>
                      <wps:spPr>
                        <a:xfrm>
                          <a:off x="0" y="0"/>
                          <a:ext cx="1021080" cy="434340"/>
                        </a:xfrm>
                        <a:prstGeom prst="rect"/>
                        <a:solidFill>
                          <a:srgbClr val="4F81BD"/>
                        </a:solidFill>
                        <a:ln w="25400">
                          <a:solidFill>
                            <a:srgbClr val="3A5F8B"/>
                          </a:solidFill>
                        </a:ln>
                      </wps:spPr>
                      <wps:txbx>
                        <w:txbxContent>
                          <w:p>
                            <w:pPr>
                              <w:pStyle w:val="FrameContents"/>
                              <w:spacing w:before="0" w:after="0"/>
                              <w:jc w:val="center"/>
                            </w:pPr>
                            <w:r>
                              <w:rPr>
                                <w:b/>
                                <w:bCs/>
                              </w:rPr>
                              <w:t>Task Editor</w:t>
                            </w:r>
                          </w:p>
                        </w:txbxContent>
                      </wps:txbx>
                      <wps:bodyPr anchor="ctr" lIns="91440" tIns="45720" rIns="91440" bIns="45720">
                        <a:noAutofit/>
                      </wps:bodyPr>
                    </wps:wsp>
                  </a:graphicData>
                </a:graphic>
              </wp:anchor>
            </w:drawing>
          </mc:Choice>
          <mc:Fallback>
            <w:pict>
              <v:rect fillcolor="#4F81BD" strokecolor="#3A5F8B" strokeweight="2pt" style="position:absolute;width:80.4pt;height:34.2pt;mso-wrap-distance-left:9pt;mso-wrap-distance-right:9pt;mso-wrap-distance-top:0pt;mso-wrap-distance-bottom:0pt;margin-top:4.4pt;mso-position-vertical-relative:text;margin-left:45.6pt;mso-position-horizontal-relative:text" w14:anchorId="561F53E6">
                <v:textbox>
                  <w:txbxContent>
                    <w:p>
                      <w:pPr>
                        <w:pStyle w:val="FrameContents"/>
                        <w:spacing w:before="0" w:after="0"/>
                        <w:jc w:val="center"/>
                      </w:pPr>
                      <w:r>
                        <w:rPr>
                          <w:b/>
                          <w:bCs/>
                        </w:rPr>
                        <w:t>Task Editor</w:t>
                      </w:r>
                    </w:p>
                  </w:txbxContent>
                </v:textbox>
              </v:rect>
            </w:pict>
          </mc:Fallback>
        </mc:AlternateContent>
      </w:r>
      <w:r>
        <mc:AlternateContent>
          <mc:Choice Requires="wps">
            <w:drawing>
              <wp:anchor behindDoc="0" distT="0" distB="0" distL="114300" distR="114300" simplePos="0" locked="0" layoutInCell="1" allowOverlap="1" relativeHeight="56" wp14:anchorId="315EDC41">
                <wp:simplePos x="0" y="0"/>
                <wp:positionH relativeFrom="column">
                  <wp:posOffset>1844040</wp:posOffset>
                </wp:positionH>
                <wp:positionV relativeFrom="paragraph">
                  <wp:posOffset>55880</wp:posOffset>
                </wp:positionV>
                <wp:extent cx="777240" cy="434340"/>
                <wp:effectExtent l="0" t="0" r="0" b="0"/>
                <wp:wrapNone/>
                <wp:docPr id="36" name="Rectangle 29"/>
                <a:graphic xmlns:a="http://schemas.openxmlformats.org/drawingml/2006/main">
                  <a:graphicData uri="http://schemas.microsoft.com/office/word/2010/wordprocessingShape">
                    <wps:wsp>
                      <wps:cNvSpPr txBox="1"/>
                      <wps:spPr>
                        <a:xfrm>
                          <a:off x="0" y="0"/>
                          <a:ext cx="777240" cy="434340"/>
                        </a:xfrm>
                        <a:prstGeom prst="rect"/>
                        <a:solidFill>
                          <a:srgbClr val="4F81BD"/>
                        </a:solidFill>
                        <a:ln w="25400">
                          <a:solidFill>
                            <a:srgbClr val="3A5F8B"/>
                          </a:solidFill>
                        </a:ln>
                      </wps:spPr>
                      <wps:txbx>
                        <w:txbxContent>
                          <w:p>
                            <w:pPr>
                              <w:pStyle w:val="FrameContents"/>
                              <w:spacing w:before="0" w:after="0"/>
                              <w:jc w:val="center"/>
                            </w:pPr>
                            <w:r>
                              <w:rPr>
                                <w:b/>
                                <w:bCs/>
                              </w:rPr>
                              <w:t>Simulator</w:t>
                            </w:r>
                          </w:p>
                        </w:txbxContent>
                      </wps:txbx>
                      <wps:bodyPr anchor="ctr" lIns="91440" tIns="45720" rIns="91440" bIns="45720">
                        <a:noAutofit/>
                      </wps:bodyPr>
                    </wps:wsp>
                  </a:graphicData>
                </a:graphic>
              </wp:anchor>
            </w:drawing>
          </mc:Choice>
          <mc:Fallback>
            <w:pict>
              <v:rect fillcolor="#4F81BD" strokecolor="#3A5F8B" strokeweight="2pt" style="position:absolute;width:61.2pt;height:34.2pt;mso-wrap-distance-left:9pt;mso-wrap-distance-right:9pt;mso-wrap-distance-top:0pt;mso-wrap-distance-bottom:0pt;margin-top:4.4pt;mso-position-vertical-relative:text;margin-left:145.2pt;mso-position-horizontal-relative:text" w14:anchorId="315EDC41">
                <v:textbox>
                  <w:txbxContent>
                    <w:p>
                      <w:pPr>
                        <w:pStyle w:val="FrameContents"/>
                        <w:spacing w:before="0" w:after="0"/>
                        <w:jc w:val="center"/>
                      </w:pPr>
                      <w:r>
                        <w:rPr>
                          <w:b/>
                          <w:bCs/>
                        </w:rPr>
                        <w:t>Simulator</w:t>
                      </w:r>
                    </w:p>
                  </w:txbxContent>
                </v:textbox>
              </v:rect>
            </w:pict>
          </mc:Fallback>
        </mc:AlternateContent>
      </w:r>
      <w:r>
        <mc:AlternateContent>
          <mc:Choice Requires="wps">
            <w:drawing>
              <wp:anchor behindDoc="0" distT="0" distB="0" distL="114300" distR="114300" simplePos="0" locked="0" layoutInCell="1" allowOverlap="1" relativeHeight="72" wp14:anchorId="01F1E07E">
                <wp:simplePos x="0" y="0"/>
                <wp:positionH relativeFrom="column">
                  <wp:posOffset>2811780</wp:posOffset>
                </wp:positionH>
                <wp:positionV relativeFrom="paragraph">
                  <wp:posOffset>55880</wp:posOffset>
                </wp:positionV>
                <wp:extent cx="861060" cy="480060"/>
                <wp:effectExtent l="0" t="0" r="0" b="0"/>
                <wp:wrapNone/>
                <wp:docPr id="37" name="Rectangle 472"/>
                <a:graphic xmlns:a="http://schemas.openxmlformats.org/drawingml/2006/main">
                  <a:graphicData uri="http://schemas.microsoft.com/office/word/2010/wordprocessingShape">
                    <wps:wsp>
                      <wps:cNvSpPr txBox="1"/>
                      <wps:spPr>
                        <a:xfrm>
                          <a:off x="0" y="0"/>
                          <a:ext cx="861060" cy="480060"/>
                        </a:xfrm>
                        <a:prstGeom prst="rect"/>
                        <a:solidFill>
                          <a:srgbClr val="4F81BD"/>
                        </a:solidFill>
                        <a:ln w="25400">
                          <a:solidFill>
                            <a:srgbClr val="3A5F8B"/>
                          </a:solidFill>
                        </a:ln>
                      </wps:spPr>
                      <wps:txbx>
                        <w:txbxContent>
                          <w:p>
                            <w:pPr>
                              <w:pStyle w:val="FrameContents"/>
                              <w:spacing w:before="0" w:after="0"/>
                              <w:jc w:val="center"/>
                            </w:pPr>
                            <w:r>
                              <w:rPr>
                                <w:b/>
                                <w:bCs/>
                              </w:rPr>
                              <w:t>Code generator</w:t>
                            </w:r>
                          </w:p>
                        </w:txbxContent>
                      </wps:txbx>
                      <wps:bodyPr anchor="ctr" lIns="91440" tIns="45720" rIns="91440" bIns="45720">
                        <a:noAutofit/>
                      </wps:bodyPr>
                    </wps:wsp>
                  </a:graphicData>
                </a:graphic>
              </wp:anchor>
            </w:drawing>
          </mc:Choice>
          <mc:Fallback>
            <w:pict>
              <v:rect fillcolor="#4F81BD" strokecolor="#3A5F8B" strokeweight="2pt" style="position:absolute;width:67.8pt;height:37.8pt;mso-wrap-distance-left:9pt;mso-wrap-distance-right:9pt;mso-wrap-distance-top:0pt;mso-wrap-distance-bottom:0pt;margin-top:4.4pt;mso-position-vertical-relative:text;margin-left:221.4pt;mso-position-horizontal-relative:text" w14:anchorId="01F1E07E">
                <v:textbox>
                  <w:txbxContent>
                    <w:p>
                      <w:pPr>
                        <w:pStyle w:val="FrameContents"/>
                        <w:spacing w:before="0" w:after="0"/>
                        <w:jc w:val="center"/>
                      </w:pPr>
                      <w:r>
                        <w:rPr>
                          <w:b/>
                          <w:bCs/>
                        </w:rPr>
                        <w:t>Code generator</w:t>
                      </w:r>
                    </w:p>
                  </w:txbxContent>
                </v:textbox>
              </v:rect>
            </w:pict>
          </mc:Fallback>
        </mc:AlternateContent>
      </w:r>
      <w:r/>
    </w:p>
    <w:p>
      <w:pPr>
        <w:pStyle w:val="Normal"/>
      </w:pPr>
      <w:r>
        <w:rPr/>
        <mc:AlternateContent>
          <mc:Choice Requires="wps">
            <w:drawing>
              <wp:anchor behindDoc="0" distT="0" distB="0" distL="114300" distR="114300" simplePos="0" locked="0" layoutInCell="1" allowOverlap="1" relativeHeight="60">
                <wp:simplePos x="0" y="0"/>
                <wp:positionH relativeFrom="column">
                  <wp:posOffset>1127760</wp:posOffset>
                </wp:positionH>
                <wp:positionV relativeFrom="paragraph">
                  <wp:posOffset>166370</wp:posOffset>
                </wp:positionV>
                <wp:extent cx="0" cy="374015"/>
                <wp:effectExtent l="0" t="0" r="0" b="0"/>
                <wp:wrapNone/>
                <wp:docPr id="38" name="Straight Arrow Connector 452"/>
                <a:graphic xmlns:a="http://schemas.openxmlformats.org/drawingml/2006/main">
                  <a:graphicData uri="http://schemas.microsoft.com/office/word/2010/wordprocessingShape">
                    <wps:wsp>
                      <wps:cNvSpPr/>
                      <wps:spPr>
                        <a:xfrm>
                          <a:off x="0" y="0"/>
                          <a:ext cx="360000" cy="373320"/>
                        </a:xfrm>
                        <a:prstGeom prst="straightConnector1">
                          <a:avLst/>
                        </a:prstGeom>
                        <a:noFill/>
                        <a:ln>
                          <a:round/>
                          <a:headEnd len="sm" type="arrow" w="sm"/>
                          <a:tailEnd len="sm" type="arrow" w="sm"/>
                        </a:ln>
                        <a:effectLst>
                          <a:outerShdw blurRad="40000" dir="5400000" dist="20000" rotWithShape="0">
                            <a:srgbClr val="000000">
                              <a:alpha val="38000"/>
                            </a:srgbClr>
                          </a:outerShdw>
                        </a:effectLst>
                      </wps:spPr>
                      <wps:style>
                        <a:lnRef idx="2">
                          <a:schemeClr val="dk1"/>
                        </a:lnRef>
                        <a:fillRef idx="0">
                          <a:schemeClr val="dk1"/>
                        </a:fillRef>
                        <a:effectRef idx="1">
                          <a:schemeClr val="dk1"/>
                        </a:effectRef>
                        <a:fontRef idx="minor"/>
                      </wps:style>
                      <wps:bodyPr/>
                    </wps:wsp>
                  </a:graphicData>
                </a:graphic>
              </wp:anchor>
            </w:drawing>
          </mc:Choice>
          <mc:Fallback>
            <w:pict>
              <v:shape id="shape_0" ID="Straight Arrow Connector 452" stroked="t" style="position:absolute;margin-left:-1936.85pt;margin-top:13.1pt;width:2025.65pt;height:29.35pt" type="shapetype_32">
                <w10:wrap type="none"/>
                <v:fill on="false" o:detectmouseclick="t"/>
                <v:stroke color="black" weight="25560" startarrow="open" endarrow="open" startarrowwidth="narrow" startarrowlength="short" endarrowwidth="narrow" endarrowlength="short" joinstyle="round" endcap="flat"/>
                <v:shadow on="t" obscured="f" color="black"/>
              </v:shape>
            </w:pict>
          </mc:Fallback>
        </mc:AlternateContent>
        <mc:AlternateContent>
          <mc:Choice Requires="wps">
            <w:drawing>
              <wp:anchor behindDoc="0" distT="0" distB="0" distL="114300" distR="114300" simplePos="0" locked="0" layoutInCell="1" allowOverlap="1" relativeHeight="68">
                <wp:simplePos x="0" y="0"/>
                <wp:positionH relativeFrom="column">
                  <wp:posOffset>4400550</wp:posOffset>
                </wp:positionH>
                <wp:positionV relativeFrom="paragraph">
                  <wp:posOffset>59690</wp:posOffset>
                </wp:positionV>
                <wp:extent cx="260985" cy="2018665"/>
                <wp:effectExtent l="0" t="0" r="0" b="0"/>
                <wp:wrapNone/>
                <wp:docPr id="39" name="Freeform 468"/>
                <a:graphic xmlns:a="http://schemas.openxmlformats.org/drawingml/2006/main">
                  <a:graphicData uri="http://schemas.microsoft.com/office/word/2010/wordprocessingShape">
                    <wps:wsp>
                      <wps:cNvSpPr/>
                      <wps:spPr>
                        <a:xfrm rot="21147600">
                          <a:off x="0" y="0"/>
                          <a:ext cx="260280" cy="2018160"/>
                        </a:xfrm>
                        <a:custGeom>
                          <a:avLst/>
                          <a:gdLst/>
                          <a:ahLst/>
                          <a:rect l="0" t="0" r="r" b="b"/>
                          <a:pathLst>
                            <a:path w="684531" h="2034541">
                              <a:moveTo>
                                <a:pt x="684530" y="0"/>
                              </a:moveTo>
                              <a:cubicBezTo>
                                <a:pt x="409575" y="272415"/>
                                <a:pt x="134620" y="544830"/>
                                <a:pt x="67310" y="883920"/>
                              </a:cubicBezTo>
                              <a:cubicBezTo>
                                <a:pt x="0" y="1223010"/>
                                <a:pt x="140335" y="1628775"/>
                                <a:pt x="280670" y="2034540"/>
                              </a:cubicBezTo>
                            </a:path>
                          </a:pathLst>
                        </a:custGeom>
                        <a:noFill/>
                        <a:ln w="9360">
                          <a:solidFill>
                            <a:schemeClr val="tx1"/>
                          </a:solidFill>
                          <a:custDash>
                            <a:ds d="500000" sp="100000"/>
                          </a:custDash>
                          <a:round/>
                          <a:tailEnd len="med" type="stealth" w="me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70">
                <wp:simplePos x="0" y="0"/>
                <wp:positionH relativeFrom="column">
                  <wp:posOffset>3836670</wp:posOffset>
                </wp:positionH>
                <wp:positionV relativeFrom="paragraph">
                  <wp:posOffset>52070</wp:posOffset>
                </wp:positionV>
                <wp:extent cx="207010" cy="2143760"/>
                <wp:effectExtent l="0" t="0" r="0" b="0"/>
                <wp:wrapNone/>
                <wp:docPr id="40" name="Freeform 470"/>
                <a:graphic xmlns:a="http://schemas.openxmlformats.org/drawingml/2006/main">
                  <a:graphicData uri="http://schemas.microsoft.com/office/word/2010/wordprocessingShape">
                    <wps:wsp>
                      <wps:cNvSpPr/>
                      <wps:spPr>
                        <a:xfrm flipH="1" rot="186600">
                          <a:off x="0" y="0"/>
                          <a:ext cx="206280" cy="2143080"/>
                        </a:xfrm>
                        <a:custGeom>
                          <a:avLst/>
                          <a:gdLst/>
                          <a:ahLst/>
                          <a:rect l="0" t="0" r="r" b="b"/>
                          <a:pathLst>
                            <a:path w="684531" h="2034541">
                              <a:moveTo>
                                <a:pt x="684530" y="0"/>
                              </a:moveTo>
                              <a:cubicBezTo>
                                <a:pt x="409575" y="272415"/>
                                <a:pt x="134620" y="544830"/>
                                <a:pt x="67310" y="883920"/>
                              </a:cubicBezTo>
                              <a:cubicBezTo>
                                <a:pt x="0" y="1223010"/>
                                <a:pt x="140335" y="1628775"/>
                                <a:pt x="280670" y="2034540"/>
                              </a:cubicBezTo>
                            </a:path>
                          </a:pathLst>
                        </a:custGeom>
                        <a:noFill/>
                        <a:ln w="9360">
                          <a:solidFill>
                            <a:schemeClr val="tx1"/>
                          </a:solidFill>
                          <a:custDash>
                            <a:ds d="500000" sp="100000"/>
                          </a:custDash>
                          <a:round/>
                          <a:tailEnd len="med" type="stealth" w="me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77">
                <wp:simplePos x="0" y="0"/>
                <wp:positionH relativeFrom="column">
                  <wp:posOffset>3230880</wp:posOffset>
                </wp:positionH>
                <wp:positionV relativeFrom="paragraph">
                  <wp:posOffset>212090</wp:posOffset>
                </wp:positionV>
                <wp:extent cx="0" cy="290830"/>
                <wp:effectExtent l="0" t="0" r="0" b="0"/>
                <wp:wrapNone/>
                <wp:docPr id="41" name="Straight Arrow Connector 481"/>
                <a:graphic xmlns:a="http://schemas.openxmlformats.org/drawingml/2006/main">
                  <a:graphicData uri="http://schemas.microsoft.com/office/word/2010/wordprocessingShape">
                    <wps:wsp>
                      <wps:cNvSpPr/>
                      <wps:spPr>
                        <a:xfrm>
                          <a:off x="0" y="0"/>
                          <a:ext cx="360000" cy="290160"/>
                        </a:xfrm>
                        <a:prstGeom prst="straightConnector1">
                          <a:avLst/>
                        </a:prstGeom>
                        <a:noFill/>
                        <a:ln>
                          <a:round/>
                          <a:tailEnd len="sm" type="arrow" w="sm"/>
                        </a:ln>
                        <a:effectLst>
                          <a:outerShdw blurRad="40000" dir="5400000" dist="20000" rotWithShape="0">
                            <a:srgbClr val="000000">
                              <a:alpha val="38000"/>
                            </a:srgbClr>
                          </a:outerShdw>
                        </a:effectLst>
                      </wps:spPr>
                      <wps:style>
                        <a:lnRef idx="2">
                          <a:schemeClr val="dk1"/>
                        </a:lnRef>
                        <a:fillRef idx="0">
                          <a:schemeClr val="dk1"/>
                        </a:fillRef>
                        <a:effectRef idx="1">
                          <a:schemeClr val="dk1"/>
                        </a:effectRef>
                        <a:fontRef idx="minor"/>
                      </wps:style>
                      <wps:bodyPr/>
                    </wps:wsp>
                  </a:graphicData>
                </a:graphic>
              </wp:anchor>
            </w:drawing>
          </mc:Choice>
          <mc:Fallback>
            <w:pict>
              <v:shape id="shape_0" ID="Straight Arrow Connector 481" stroked="t" style="position:absolute;margin-left:-1936.85pt;margin-top:16.7pt;width:2191.25pt;height:22.8pt" type="shapetype_32">
                <w10:wrap type="none"/>
                <v:fill on="false" o:detectmouseclick="t"/>
                <v:stroke color="black" weight="25560" endarrow="open" endarrowwidth="narrow" endarrowlength="short" joinstyle="round" endcap="flat"/>
                <v:shadow on="t" obscured="f" color="black"/>
              </v:shape>
            </w:pict>
          </mc:Fallback>
        </mc:AlternateContent>
      </w:r>
      <w:r/>
    </w:p>
    <w:p>
      <w:pPr>
        <w:pStyle w:val="Normal"/>
      </w:pPr>
      <w:r>
        <w:rPr/>
        <mc:AlternateContent>
          <mc:Choice Requires="wps">
            <w:drawing>
              <wp:anchor behindDoc="0" distT="0" distB="0" distL="114300" distR="114300" simplePos="0" locked="0" layoutInCell="1" allowOverlap="1" relativeHeight="59">
                <wp:simplePos x="0" y="0"/>
                <wp:positionH relativeFrom="column">
                  <wp:posOffset>1059180</wp:posOffset>
                </wp:positionH>
                <wp:positionV relativeFrom="paragraph">
                  <wp:posOffset>217170</wp:posOffset>
                </wp:positionV>
                <wp:extent cx="138430" cy="69850"/>
                <wp:effectExtent l="0" t="0" r="0" b="0"/>
                <wp:wrapNone/>
                <wp:docPr id="42" name="Rectangle 451"/>
                <a:graphic xmlns:a="http://schemas.openxmlformats.org/drawingml/2006/main">
                  <a:graphicData uri="http://schemas.microsoft.com/office/word/2010/wordprocessingShape">
                    <wps:wsp>
                      <wps:cNvSpPr/>
                      <wps:spPr>
                        <a:xfrm>
                          <a:off x="0" y="0"/>
                          <a:ext cx="137880" cy="69120"/>
                        </a:xfrm>
                        <a:prstGeom prst="rect">
                          <a:avLst/>
                        </a:prstGeom>
                        <a:ln>
                          <a:round/>
                        </a:ln>
                      </wps:spPr>
                      <wps:style>
                        <a:lnRef idx="2">
                          <a:schemeClr val="dk1"/>
                        </a:lnRef>
                        <a:fillRef idx="1">
                          <a:schemeClr val="lt1"/>
                        </a:fillRef>
                        <a:effectRef idx="0">
                          <a:schemeClr val="dk1"/>
                        </a:effectRef>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66">
                <wp:simplePos x="0" y="0"/>
                <wp:positionH relativeFrom="column">
                  <wp:posOffset>401320</wp:posOffset>
                </wp:positionH>
                <wp:positionV relativeFrom="paragraph">
                  <wp:posOffset>270510</wp:posOffset>
                </wp:positionV>
                <wp:extent cx="635000" cy="2035810"/>
                <wp:effectExtent l="0" t="0" r="0" b="0"/>
                <wp:wrapNone/>
                <wp:docPr id="43" name="Freeform 466"/>
                <a:graphic xmlns:a="http://schemas.openxmlformats.org/drawingml/2006/main">
                  <a:graphicData uri="http://schemas.microsoft.com/office/word/2010/wordprocessingShape">
                    <wps:wsp>
                      <wps:cNvSpPr/>
                      <wps:spPr>
                        <a:xfrm>
                          <a:off x="0" y="0"/>
                          <a:ext cx="634320" cy="2035080"/>
                        </a:xfrm>
                        <a:custGeom>
                          <a:avLst/>
                          <a:gdLst/>
                          <a:ahLst/>
                          <a:rect l="0" t="0" r="r" b="b"/>
                          <a:pathLst>
                            <a:path w="684531" h="2034541">
                              <a:moveTo>
                                <a:pt x="684530" y="0"/>
                              </a:moveTo>
                              <a:cubicBezTo>
                                <a:pt x="409575" y="272415"/>
                                <a:pt x="134620" y="544830"/>
                                <a:pt x="67310" y="883920"/>
                              </a:cubicBezTo>
                              <a:cubicBezTo>
                                <a:pt x="0" y="1223010"/>
                                <a:pt x="140335" y="1628775"/>
                                <a:pt x="280670" y="2034540"/>
                              </a:cubicBezTo>
                            </a:path>
                          </a:pathLst>
                        </a:custGeom>
                        <a:noFill/>
                        <a:ln w="9360">
                          <a:solidFill>
                            <a:schemeClr val="tx1"/>
                          </a:solidFill>
                          <a:custDash>
                            <a:ds d="500000" sp="100000"/>
                          </a:custDash>
                          <a:round/>
                          <a:tailEnd len="med" type="stealth" w="me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76">
                <wp:simplePos x="0" y="0"/>
                <wp:positionH relativeFrom="column">
                  <wp:posOffset>3162300</wp:posOffset>
                </wp:positionH>
                <wp:positionV relativeFrom="paragraph">
                  <wp:posOffset>201295</wp:posOffset>
                </wp:positionV>
                <wp:extent cx="138430" cy="69850"/>
                <wp:effectExtent l="0" t="0" r="0" b="0"/>
                <wp:wrapNone/>
                <wp:docPr id="44" name="Rectangle 479"/>
                <a:graphic xmlns:a="http://schemas.openxmlformats.org/drawingml/2006/main">
                  <a:graphicData uri="http://schemas.microsoft.com/office/word/2010/wordprocessingShape">
                    <wps:wsp>
                      <wps:cNvSpPr/>
                      <wps:spPr>
                        <a:xfrm>
                          <a:off x="0" y="0"/>
                          <a:ext cx="137880" cy="69120"/>
                        </a:xfrm>
                        <a:prstGeom prst="rect">
                          <a:avLst/>
                        </a:prstGeom>
                        <a:ln>
                          <a:round/>
                        </a:ln>
                      </wps:spPr>
                      <wps:style>
                        <a:lnRef idx="2">
                          <a:schemeClr val="dk1"/>
                        </a:lnRef>
                        <a:fillRef idx="1">
                          <a:schemeClr val="lt1"/>
                        </a:fillRef>
                        <a:effectRef idx="0">
                          <a:schemeClr val="dk1"/>
                        </a:effectRef>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86">
                <wp:simplePos x="0" y="0"/>
                <wp:positionH relativeFrom="column">
                  <wp:posOffset>2446020</wp:posOffset>
                </wp:positionH>
                <wp:positionV relativeFrom="paragraph">
                  <wp:posOffset>240030</wp:posOffset>
                </wp:positionV>
                <wp:extent cx="711835" cy="2241550"/>
                <wp:effectExtent l="0" t="0" r="0" b="0"/>
                <wp:wrapNone/>
                <wp:docPr id="45" name="Freeform 465"/>
                <a:graphic xmlns:a="http://schemas.openxmlformats.org/drawingml/2006/main">
                  <a:graphicData uri="http://schemas.microsoft.com/office/word/2010/wordprocessingShape">
                    <wps:wsp>
                      <wps:cNvSpPr/>
                      <wps:spPr>
                        <a:xfrm>
                          <a:off x="0" y="0"/>
                          <a:ext cx="711360" cy="2241000"/>
                        </a:xfrm>
                        <a:custGeom>
                          <a:avLst/>
                          <a:gdLst/>
                          <a:ahLst/>
                          <a:rect l="0" t="0" r="r" b="b"/>
                          <a:pathLst>
                            <a:path w="684531" h="2034541">
                              <a:moveTo>
                                <a:pt x="684530" y="0"/>
                              </a:moveTo>
                              <a:cubicBezTo>
                                <a:pt x="409575" y="272415"/>
                                <a:pt x="134620" y="544830"/>
                                <a:pt x="67310" y="883920"/>
                              </a:cubicBezTo>
                              <a:cubicBezTo>
                                <a:pt x="0" y="1223010"/>
                                <a:pt x="140335" y="1628775"/>
                                <a:pt x="280670" y="2034540"/>
                              </a:cubicBezTo>
                            </a:path>
                          </a:pathLst>
                        </a:custGeom>
                        <a:noFill/>
                        <a:ln w="9360">
                          <a:solidFill>
                            <a:schemeClr val="tx1"/>
                          </a:solidFill>
                          <a:custDash>
                            <a:ds d="500000" sp="100000"/>
                          </a:custDash>
                          <a:round/>
                          <a:tailEnd len="med" type="stealth" w="me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w:r>
      <w:r/>
    </w:p>
    <w:p>
      <w:pPr>
        <w:pStyle w:val="Normal"/>
      </w:pPr>
      <w:r>
        <w:rPr/>
        <mc:AlternateContent>
          <mc:Choice Requires="wps">
            <w:drawing>
              <wp:anchor behindDoc="0" distT="0" distB="0" distL="114300" distR="114300" simplePos="0" locked="0" layoutInCell="1" allowOverlap="1" relativeHeight="58">
                <wp:simplePos x="0" y="0"/>
                <wp:positionH relativeFrom="column">
                  <wp:posOffset>955675</wp:posOffset>
                </wp:positionH>
                <wp:positionV relativeFrom="paragraph">
                  <wp:posOffset>126365</wp:posOffset>
                </wp:positionV>
                <wp:extent cx="686435" cy="348615"/>
                <wp:effectExtent l="0" t="0" r="0" b="0"/>
                <wp:wrapNone/>
                <wp:docPr id="46" name="Elbow Connector 449"/>
                <a:graphic xmlns:a="http://schemas.openxmlformats.org/drawingml/2006/main">
                  <a:graphicData uri="http://schemas.microsoft.com/office/word/2010/wordprocessingShape">
                    <wps:wsp>
                      <wps:cNvSpPr/>
                      <wps:spPr>
                        <a:xfrm flipH="1" rot="16200000">
                          <a:off x="0" y="0"/>
                          <a:ext cx="685800" cy="348120"/>
                        </a:xfrm>
                        <a:prstGeom prst="bentConnector3">
                          <a:avLst>
                            <a:gd name="adj1" fmla="val 50000"/>
                          </a:avLst>
                        </a:prstGeom>
                        <a:noFill/>
                        <a:ln>
                          <a:round/>
                          <a:headEnd len="sm" type="arrow" w="sm"/>
                          <a:tailEnd len="sm" type="arrow" w="sm"/>
                        </a:ln>
                        <a:effectLst>
                          <a:outerShdw blurRad="40000" dir="5400000" dist="20000" rotWithShape="0">
                            <a:srgbClr val="000000">
                              <a:alpha val="38000"/>
                            </a:srgbClr>
                          </a:outerShdw>
                        </a:effectLst>
                      </wps:spPr>
                      <wps:style>
                        <a:lnRef idx="2">
                          <a:schemeClr val="dk1"/>
                        </a:lnRef>
                        <a:fillRef idx="0">
                          <a:schemeClr val="dk1"/>
                        </a:fillRef>
                        <a:effectRef idx="1">
                          <a:schemeClr val="dk1"/>
                        </a:effectRef>
                        <a:fontRef idx="minor"/>
                      </wps:style>
                      <wps:bodyPr/>
                    </wps:wsp>
                  </a:graphicData>
                </a:graphic>
              </wp:anchor>
            </w:drawing>
          </mc:Choice>
          <mc:Fallback>
            <w:pict>
              <v:shapetype id="shapetype_34" coordsize="21600,21600" o:spt="34" adj="10800" path="m,l@0,l@0,21600l21600,21600nfe">
                <v:stroke joinstyle="miter"/>
                <v:formulas>
                  <v:f eqn="val #0"/>
                </v:formulas>
                <v:path gradientshapeok="t" o:connecttype="rect" textboxrect="0,0,21600,21600"/>
                <v:handles>
                  <v:h position="@0,10800"/>
                </v:handles>
              </v:shapetype>
              <v:shape id="shape_0" ID="Elbow Connector 449" stroked="t" style="position:absolute;margin-left:75.3pt;margin-top:9.95pt;width:53.95pt;height:27.35pt;flip:x;rotation:90" type="shapetype_34">
                <w10:wrap type="none"/>
                <v:fill on="false" o:detectmouseclick="t"/>
                <v:stroke color="black" weight="25560" startarrow="open" endarrow="open" startarrowwidth="narrow" startarrowlength="short" endarrowwidth="narrow" endarrowlength="short" joinstyle="round" endcap="flat"/>
                <v:shadow on="t" obscured="f" color="black"/>
              </v:shape>
            </w:pict>
          </mc:Fallback>
        </mc:AlternateContent>
        <mc:AlternateContent>
          <mc:Choice Requires="wps">
            <w:drawing>
              <wp:anchor behindDoc="0" distT="0" distB="0" distL="114300" distR="114300" simplePos="0" locked="0" layoutInCell="1" allowOverlap="1" relativeHeight="74">
                <wp:simplePos x="0" y="0"/>
                <wp:positionH relativeFrom="column">
                  <wp:posOffset>2967990</wp:posOffset>
                </wp:positionH>
                <wp:positionV relativeFrom="paragraph">
                  <wp:posOffset>212725</wp:posOffset>
                </wp:positionV>
                <wp:extent cx="669290" cy="166370"/>
                <wp:effectExtent l="0" t="0" r="0" b="0"/>
                <wp:wrapNone/>
                <wp:docPr id="47" name="Elbow Connector 478"/>
                <a:graphic xmlns:a="http://schemas.openxmlformats.org/drawingml/2006/main">
                  <a:graphicData uri="http://schemas.microsoft.com/office/word/2010/wordprocessingShape">
                    <wps:wsp>
                      <wps:cNvSpPr/>
                      <wps:spPr>
                        <a:xfrm flipH="1" rot="16200000">
                          <a:off x="0" y="0"/>
                          <a:ext cx="668520" cy="165600"/>
                        </a:xfrm>
                        <a:prstGeom prst="bentConnector3">
                          <a:avLst>
                            <a:gd name="adj1" fmla="val 50000"/>
                          </a:avLst>
                        </a:prstGeom>
                        <a:noFill/>
                        <a:ln>
                          <a:round/>
                          <a:tailEnd len="med" type="arrow" w="med"/>
                        </a:ln>
                        <a:effectLst>
                          <a:outerShdw blurRad="40000" dir="5400000" dist="20000" rotWithShape="0">
                            <a:srgbClr val="000000">
                              <a:alpha val="38000"/>
                            </a:srgbClr>
                          </a:outerShdw>
                        </a:effectLst>
                      </wps:spPr>
                      <wps:style>
                        <a:lnRef idx="2">
                          <a:schemeClr val="dk1"/>
                        </a:lnRef>
                        <a:fillRef idx="0">
                          <a:schemeClr val="dk1"/>
                        </a:fillRef>
                        <a:effectRef idx="1">
                          <a:schemeClr val="dk1"/>
                        </a:effectRef>
                        <a:fontRef idx="minor"/>
                      </wps:style>
                      <wps:bodyPr/>
                    </wps:wsp>
                  </a:graphicData>
                </a:graphic>
              </wp:anchor>
            </w:drawing>
          </mc:Choice>
          <mc:Fallback>
            <w:pict>
              <v:shape id="shape_0" ID="Elbow Connector 478" stroked="t" style="position:absolute;margin-left:233.75pt;margin-top:16.75pt;width:52.6pt;height:13pt;flip:x;rotation:90" type="shapetype_34">
                <w10:wrap type="none"/>
                <v:fill on="false" o:detectmouseclick="t"/>
                <v:stroke color="black" weight="25560" endarrow="open" endarrowwidth="medium" endarrowlength="medium" joinstyle="round" endcap="flat"/>
                <v:shadow on="t" obscured="f" color="black"/>
              </v:shape>
            </w:pict>
          </mc:Fallback>
        </mc:AlternateContent>
      </w:r>
      <w:r/>
    </w:p>
    <w:p>
      <w:pPr>
        <w:pStyle w:val="Normal"/>
      </w:pPr>
      <w:r>
        <w:rPr/>
      </w:r>
      <w:r>
        <mc:AlternateContent>
          <mc:Choice Requires="wps">
            <w:drawing>
              <wp:anchor behindDoc="0" distT="0" distB="0" distL="114300" distR="114300" simplePos="0" locked="0" layoutInCell="1" allowOverlap="1" relativeHeight="57" wp14:anchorId="4771EE52">
                <wp:simplePos x="0" y="0"/>
                <wp:positionH relativeFrom="column">
                  <wp:posOffset>906780</wp:posOffset>
                </wp:positionH>
                <wp:positionV relativeFrom="paragraph">
                  <wp:posOffset>310515</wp:posOffset>
                </wp:positionV>
                <wp:extent cx="1028700" cy="358140"/>
                <wp:effectExtent l="0" t="0" r="0" b="0"/>
                <wp:wrapNone/>
                <wp:docPr id="48" name="Snip and Round Single Corner Rectangle 30"/>
                <a:graphic xmlns:a="http://schemas.openxmlformats.org/drawingml/2006/main">
                  <a:graphicData uri="http://schemas.microsoft.com/office/word/2010/wordprocessingShape">
                    <wps:wsp>
                      <wps:cNvSpPr txBox="1"/>
                      <wps:spPr>
                        <a:xfrm>
                          <a:off x="0" y="0"/>
                          <a:ext cx="1028700" cy="358140"/>
                        </a:xfrm>
                        <a:prstGeom prst="snipRoundRect"/>
                        <a:gradFill>
                          <a:gsLst>
                            <a:gs pos="0">
                              <a:srgbClr val="d0d0d0"/>
                            </a:gs>
                            <a:gs pos="100000">
                              <a:srgbClr val="ededed"/>
                            </a:gs>
                          </a:gsLst>
                          <a:lin ang="16200000"/>
                        </a:gradFill>
                        <a:ln w="9525">
                          <a:solidFill>
                            <a:srgbClr val="000000"/>
                          </a:solidFill>
                        </a:ln>
                      </wps:spPr>
                      <wps:txbx>
                        <w:txbxContent>
                          <w:p>
                            <w:pPr>
                              <w:pStyle w:val="FrameContents"/>
                              <w:spacing w:before="0" w:after="200"/>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t>XML file</w:t>
                            </w:r>
                          </w:p>
                        </w:txbxContent>
                      </wps:txbx>
                      <wps:bodyPr anchor="ctr" lIns="91440" tIns="45720" rIns="91440" bIns="45720">
                        <a:noAutofit/>
                      </wps:bodyPr>
                    </wps:wsp>
                  </a:graphicData>
                </a:graphic>
              </wp:anchor>
            </w:drawing>
          </mc:Choice>
          <mc:Fallback>
            <w:pict>
              <v:rect strokecolor="#000000" strokeweight="0pt" fillcolor="#D0D0D0" style="position:absolute;width:81pt;height:28.2pt;mso-wrap-distance-left:9pt;mso-wrap-distance-right:9pt;mso-wrap-distance-top:0pt;mso-wrap-distance-bottom:0pt;margin-top:24.45pt;mso-position-vertical-relative:text;margin-left:71.4pt;mso-position-horizontal-relative:text" w14:anchorId="4771EE52">
                <v:fill type="gradient" color2="#EDEDED"/>
                <v:textbox>
                  <w:txbxContent>
                    <w:p>
                      <w:pPr>
                        <w:pStyle w:val="FrameContents"/>
                        <w:spacing w:before="0" w:after="200"/>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t>XML file</w:t>
                      </w:r>
                    </w:p>
                  </w:txbxContent>
                </v:textbox>
              </v:rect>
            </w:pict>
          </mc:Fallback>
        </mc:AlternateContent>
      </w:r>
      <w:r>
        <mc:AlternateContent>
          <mc:Choice Requires="wps">
            <w:drawing>
              <wp:anchor behindDoc="0" distT="0" distB="0" distL="114300" distR="114300" simplePos="0" locked="0" layoutInCell="1" allowOverlap="1" relativeHeight="67" wp14:anchorId="2676E618">
                <wp:simplePos x="0" y="0"/>
                <wp:positionH relativeFrom="column">
                  <wp:posOffset>525780</wp:posOffset>
                </wp:positionH>
                <wp:positionV relativeFrom="paragraph">
                  <wp:posOffset>1682115</wp:posOffset>
                </wp:positionV>
                <wp:extent cx="1623060" cy="685800"/>
                <wp:effectExtent l="0" t="0" r="0" b="0"/>
                <wp:wrapNone/>
                <wp:docPr id="49" name="Text Box 467"/>
                <a:graphic xmlns:a="http://schemas.openxmlformats.org/drawingml/2006/main">
                  <a:graphicData uri="http://schemas.microsoft.com/office/word/2010/wordprocessingShape">
                    <wps:wsp>
                      <wps:cNvSpPr txBox="1"/>
                      <wps:spPr>
                        <a:xfrm>
                          <a:off x="0" y="0"/>
                          <a:ext cx="1623060" cy="685800"/>
                        </a:xfrm>
                        <a:prstGeom prst="rect"/>
                        <a:solidFill>
                          <a:srgbClr val="FFFFFF"/>
                        </a:solidFill>
                        <a:ln w="6350">
                          <a:solidFill>
                            <a:srgbClr val="000000"/>
                          </a:solidFill>
                        </a:ln>
                      </wps:spPr>
                      <wps:txbx>
                        <w:txbxContent>
                          <w:p>
                            <w:pPr>
                              <w:pStyle w:val="FrameContents"/>
                              <w:spacing w:before="0" w:after="0"/>
                            </w:pPr>
                            <w:r>
                              <w:rPr>
                                <w:color w:val="0070C0"/>
                              </w:rPr>
                              <w:t>package</w:t>
                            </w:r>
                            <w:r>
                              <w:rPr/>
                              <w:t xml:space="preserve"> storage:</w:t>
                            </w:r>
                          </w:p>
                          <w:p>
                            <w:pPr>
                              <w:pStyle w:val="FrameContents"/>
                              <w:spacing w:before="0" w:after="0"/>
                              <w:ind w:firstLine="720"/>
                            </w:pPr>
                            <w:r>
                              <w:rPr>
                                <w:color w:val="0070C0"/>
                              </w:rPr>
                              <w:t>class</w:t>
                            </w:r>
                            <w:r>
                              <w:rPr/>
                              <w:t xml:space="preserve"> TSLoader;</w:t>
                            </w:r>
                          </w:p>
                          <w:p>
                            <w:pPr>
                              <w:pStyle w:val="FrameContents"/>
                              <w:spacing w:before="0" w:after="0"/>
                              <w:ind w:firstLine="720"/>
                            </w:pPr>
                            <w:r>
                              <w:rPr>
                                <w:color w:val="0070C0"/>
                              </w:rPr>
                              <w:t>class</w:t>
                            </w:r>
                            <w:r>
                              <w:rPr/>
                              <w:t xml:space="preserve"> TSSaver;</w:t>
                            </w:r>
                          </w:p>
                        </w:txbxContent>
                      </wps:txbx>
                      <wps:bodyPr anchor="t" lIns="91440" tIns="45720" rIns="91440" bIns="45720">
                        <a:noAutofit/>
                      </wps:bodyPr>
                    </wps:wsp>
                  </a:graphicData>
                </a:graphic>
              </wp:anchor>
            </w:drawing>
          </mc:Choice>
          <mc:Fallback>
            <w:pict>
              <v:rect fillcolor="#FFFFFF" strokecolor="#000000" strokeweight="0pt" style="position:absolute;width:127.8pt;height:54pt;mso-wrap-distance-left:9pt;mso-wrap-distance-right:9pt;mso-wrap-distance-top:0pt;mso-wrap-distance-bottom:0pt;margin-top:132.45pt;mso-position-vertical-relative:text;margin-left:41.4pt;mso-position-horizontal-relative:text" w14:anchorId="2676E618">
                <v:textbox>
                  <w:txbxContent>
                    <w:p>
                      <w:pPr>
                        <w:pStyle w:val="FrameContents"/>
                        <w:spacing w:before="0" w:after="0"/>
                      </w:pPr>
                      <w:r>
                        <w:rPr>
                          <w:color w:val="0070C0"/>
                        </w:rPr>
                        <w:t>package</w:t>
                      </w:r>
                      <w:r>
                        <w:rPr/>
                        <w:t xml:space="preserve"> storage:</w:t>
                      </w:r>
                    </w:p>
                    <w:p>
                      <w:pPr>
                        <w:pStyle w:val="FrameContents"/>
                        <w:spacing w:before="0" w:after="0"/>
                        <w:ind w:firstLine="720"/>
                      </w:pPr>
                      <w:r>
                        <w:rPr>
                          <w:color w:val="0070C0"/>
                        </w:rPr>
                        <w:t>class</w:t>
                      </w:r>
                      <w:r>
                        <w:rPr/>
                        <w:t xml:space="preserve"> TSLoader;</w:t>
                      </w:r>
                    </w:p>
                    <w:p>
                      <w:pPr>
                        <w:pStyle w:val="FrameContents"/>
                        <w:spacing w:before="0" w:after="0"/>
                        <w:ind w:firstLine="720"/>
                      </w:pPr>
                      <w:r>
                        <w:rPr>
                          <w:color w:val="0070C0"/>
                        </w:rPr>
                        <w:t>class</w:t>
                      </w:r>
                      <w:r>
                        <w:rPr/>
                        <w:t xml:space="preserve"> TSSaver;</w:t>
                      </w:r>
                    </w:p>
                  </w:txbxContent>
                </v:textbox>
              </v:rect>
            </w:pict>
          </mc:Fallback>
        </mc:AlternateContent>
      </w:r>
      <w:r>
        <mc:AlternateContent>
          <mc:Choice Requires="wps">
            <w:drawing>
              <wp:anchor behindDoc="0" distT="0" distB="0" distL="114300" distR="114300" simplePos="0" locked="0" layoutInCell="1" allowOverlap="1" relativeHeight="69" wp14:anchorId="759427CE">
                <wp:simplePos x="0" y="0"/>
                <wp:positionH relativeFrom="column">
                  <wp:posOffset>4632960</wp:posOffset>
                </wp:positionH>
                <wp:positionV relativeFrom="paragraph">
                  <wp:posOffset>1116965</wp:posOffset>
                </wp:positionV>
                <wp:extent cx="1264920" cy="891540"/>
                <wp:effectExtent l="0" t="0" r="0" b="0"/>
                <wp:wrapNone/>
                <wp:docPr id="50" name="Text Box 469"/>
                <a:graphic xmlns:a="http://schemas.openxmlformats.org/drawingml/2006/main">
                  <a:graphicData uri="http://schemas.microsoft.com/office/word/2010/wordprocessingShape">
                    <wps:wsp>
                      <wps:cNvSpPr txBox="1"/>
                      <wps:spPr>
                        <a:xfrm>
                          <a:off x="0" y="0"/>
                          <a:ext cx="1264920" cy="891540"/>
                        </a:xfrm>
                        <a:prstGeom prst="rect"/>
                        <a:solidFill>
                          <a:srgbClr val="FFFFFF"/>
                        </a:solidFill>
                        <a:ln w="6350">
                          <a:solidFill>
                            <a:srgbClr val="000000"/>
                          </a:solidFill>
                        </a:ln>
                      </wps:spPr>
                      <wps:txbx>
                        <w:txbxContent>
                          <w:p>
                            <w:pPr>
                              <w:pStyle w:val="FrameContents"/>
                              <w:spacing w:before="0" w:after="0"/>
                              <w:rPr>
                                <w:sz w:val="22"/>
                                <w:sz w:val="22"/>
                                <w:szCs w:val="22"/>
                                <w:rFonts w:ascii="Calibri" w:hAnsi="Calibri" w:eastAsia="Calibri" w:cs="Arial" w:asciiTheme="minorHAnsi" w:cstheme="minorBidi" w:eastAsiaTheme="minorHAnsi" w:hAnsiTheme="minorHAnsi"/>
                                <w:color w:val="00000A"/>
                                <w:lang w:val="en-US" w:eastAsia="en-US" w:bidi="ar-SA"/>
                              </w:rPr>
                            </w:pPr>
                            <w:r>
                              <w:rPr/>
                              <w:t>rndtask.py</w:t>
                            </w:r>
                          </w:p>
                          <w:p>
                            <w:pPr>
                              <w:pStyle w:val="FrameContents"/>
                              <w:spacing w:before="0" w:after="0"/>
                              <w:rPr>
                                <w:sz w:val="22"/>
                                <w:sz w:val="22"/>
                                <w:szCs w:val="22"/>
                                <w:rFonts w:ascii="Calibri" w:hAnsi="Calibri" w:eastAsia="Calibri" w:cs="Arial" w:asciiTheme="minorHAnsi" w:cstheme="minorBidi" w:eastAsiaTheme="minorHAnsi" w:hAnsiTheme="minorHAnsi"/>
                                <w:color w:val="00000A"/>
                                <w:lang w:val="en-US" w:eastAsia="en-US" w:bidi="ar-SA"/>
                              </w:rPr>
                            </w:pPr>
                            <w:r>
                              <w:rPr/>
                              <w:t>rf_dbf.py</w:t>
                            </w:r>
                          </w:p>
                          <w:p>
                            <w:pPr>
                              <w:pStyle w:val="FrameContents"/>
                              <w:spacing w:before="0" w:after="0"/>
                              <w:rPr>
                                <w:sz w:val="22"/>
                                <w:sz w:val="22"/>
                                <w:szCs w:val="22"/>
                                <w:rFonts w:ascii="Calibri" w:hAnsi="Calibri" w:eastAsia="Calibri" w:cs="Arial" w:asciiTheme="minorHAnsi" w:cstheme="minorBidi" w:eastAsiaTheme="minorHAnsi" w:hAnsiTheme="minorHAnsi"/>
                                <w:color w:val="00000A"/>
                                <w:lang w:val="en-US" w:eastAsia="en-US" w:bidi="ar-SA"/>
                              </w:rPr>
                            </w:pPr>
                            <w:r>
                              <w:rPr/>
                              <w:t>partition.py</w:t>
                            </w:r>
                          </w:p>
                          <w:p>
                            <w:pPr>
                              <w:pStyle w:val="FrameContents"/>
                              <w:spacing w:before="0" w:after="0"/>
                              <w:rPr>
                                <w:sz w:val="22"/>
                                <w:sz w:val="22"/>
                                <w:szCs w:val="22"/>
                                <w:rFonts w:ascii="Calibri" w:hAnsi="Calibri" w:eastAsia="Calibri" w:cs="Arial" w:asciiTheme="minorHAnsi" w:cstheme="minorBidi" w:eastAsiaTheme="minorHAnsi" w:hAnsiTheme="minorHAnsi"/>
                                <w:color w:val="00000A"/>
                                <w:lang w:val="en-US" w:eastAsia="en-US" w:bidi="ar-SA"/>
                              </w:rPr>
                            </w:pPr>
                            <w:r>
                              <w:rPr/>
                              <w:t>responsetime.py</w:t>
                            </w:r>
                          </w:p>
                          <w:p>
                            <w:pPr>
                              <w:pStyle w:val="FrameContents"/>
                              <w:spacing w:before="0" w:after="0"/>
                              <w:rPr>
                                <w:sz w:val="22"/>
                                <w:sz w:val="22"/>
                                <w:szCs w:val="22"/>
                                <w:rFonts w:ascii="Calibri" w:hAnsi="Calibri" w:eastAsia="Calibri" w:cs="Arial" w:asciiTheme="minorHAnsi" w:cstheme="minorBidi" w:eastAsiaTheme="minorHAnsi" w:hAnsiTheme="minorHAnsi"/>
                                <w:color w:val="00000A"/>
                                <w:lang w:val="en-US" w:eastAsia="en-US" w:bidi="ar-SA"/>
                              </w:rPr>
                            </w:pPr>
                            <w:r>
                              <w:rPr/>
                            </w:r>
                          </w:p>
                        </w:txbxContent>
                      </wps:txbx>
                      <wps:bodyPr anchor="t" lIns="91440" tIns="45720" rIns="91440" bIns="45720">
                        <a:noAutofit/>
                      </wps:bodyPr>
                    </wps:wsp>
                  </a:graphicData>
                </a:graphic>
              </wp:anchor>
            </w:drawing>
          </mc:Choice>
          <mc:Fallback>
            <w:pict>
              <v:rect fillcolor="#FFFFFF" strokecolor="#000000" strokeweight="0pt" style="position:absolute;width:99.6pt;height:70.2pt;mso-wrap-distance-left:9pt;mso-wrap-distance-right:9pt;mso-wrap-distance-top:0pt;mso-wrap-distance-bottom:0pt;margin-top:87.95pt;mso-position-vertical-relative:text;margin-left:364.8pt;mso-position-horizontal-relative:text" w14:anchorId="759427CE">
                <v:textbox>
                  <w:txbxContent>
                    <w:p>
                      <w:pPr>
                        <w:pStyle w:val="FrameContents"/>
                        <w:spacing w:before="0" w:after="0"/>
                        <w:rPr>
                          <w:sz w:val="22"/>
                          <w:sz w:val="22"/>
                          <w:szCs w:val="22"/>
                          <w:rFonts w:ascii="Calibri" w:hAnsi="Calibri" w:eastAsia="Calibri" w:cs="Arial" w:asciiTheme="minorHAnsi" w:cstheme="minorBidi" w:eastAsiaTheme="minorHAnsi" w:hAnsiTheme="minorHAnsi"/>
                          <w:color w:val="00000A"/>
                          <w:lang w:val="en-US" w:eastAsia="en-US" w:bidi="ar-SA"/>
                        </w:rPr>
                      </w:pPr>
                      <w:r>
                        <w:rPr/>
                        <w:t>rndtask.py</w:t>
                      </w:r>
                    </w:p>
                    <w:p>
                      <w:pPr>
                        <w:pStyle w:val="FrameContents"/>
                        <w:spacing w:before="0" w:after="0"/>
                        <w:rPr>
                          <w:sz w:val="22"/>
                          <w:sz w:val="22"/>
                          <w:szCs w:val="22"/>
                          <w:rFonts w:ascii="Calibri" w:hAnsi="Calibri" w:eastAsia="Calibri" w:cs="Arial" w:asciiTheme="minorHAnsi" w:cstheme="minorBidi" w:eastAsiaTheme="minorHAnsi" w:hAnsiTheme="minorHAnsi"/>
                          <w:color w:val="00000A"/>
                          <w:lang w:val="en-US" w:eastAsia="en-US" w:bidi="ar-SA"/>
                        </w:rPr>
                      </w:pPr>
                      <w:r>
                        <w:rPr/>
                        <w:t>rf_dbf.py</w:t>
                      </w:r>
                    </w:p>
                    <w:p>
                      <w:pPr>
                        <w:pStyle w:val="FrameContents"/>
                        <w:spacing w:before="0" w:after="0"/>
                        <w:rPr>
                          <w:sz w:val="22"/>
                          <w:sz w:val="22"/>
                          <w:szCs w:val="22"/>
                          <w:rFonts w:ascii="Calibri" w:hAnsi="Calibri" w:eastAsia="Calibri" w:cs="Arial" w:asciiTheme="minorHAnsi" w:cstheme="minorBidi" w:eastAsiaTheme="minorHAnsi" w:hAnsiTheme="minorHAnsi"/>
                          <w:color w:val="00000A"/>
                          <w:lang w:val="en-US" w:eastAsia="en-US" w:bidi="ar-SA"/>
                        </w:rPr>
                      </w:pPr>
                      <w:r>
                        <w:rPr/>
                        <w:t>partition.py</w:t>
                      </w:r>
                    </w:p>
                    <w:p>
                      <w:pPr>
                        <w:pStyle w:val="FrameContents"/>
                        <w:spacing w:before="0" w:after="0"/>
                        <w:rPr>
                          <w:sz w:val="22"/>
                          <w:sz w:val="22"/>
                          <w:szCs w:val="22"/>
                          <w:rFonts w:ascii="Calibri" w:hAnsi="Calibri" w:eastAsia="Calibri" w:cs="Arial" w:asciiTheme="minorHAnsi" w:cstheme="minorBidi" w:eastAsiaTheme="minorHAnsi" w:hAnsiTheme="minorHAnsi"/>
                          <w:color w:val="00000A"/>
                          <w:lang w:val="en-US" w:eastAsia="en-US" w:bidi="ar-SA"/>
                        </w:rPr>
                      </w:pPr>
                      <w:r>
                        <w:rPr/>
                        <w:t>responsetime.py</w:t>
                      </w:r>
                    </w:p>
                    <w:p>
                      <w:pPr>
                        <w:pStyle w:val="FrameContents"/>
                        <w:spacing w:before="0" w:after="0"/>
                        <w:rPr>
                          <w:sz w:val="22"/>
                          <w:sz w:val="22"/>
                          <w:szCs w:val="22"/>
                          <w:rFonts w:ascii="Calibri" w:hAnsi="Calibri" w:eastAsia="Calibri" w:cs="Arial" w:asciiTheme="minorHAnsi" w:cstheme="minorBidi" w:eastAsiaTheme="minorHAnsi" w:hAnsiTheme="minorHAnsi"/>
                          <w:color w:val="00000A"/>
                          <w:lang w:val="en-US" w:eastAsia="en-US" w:bidi="ar-SA"/>
                        </w:rPr>
                      </w:pPr>
                      <w:r>
                        <w:rPr/>
                      </w:r>
                    </w:p>
                  </w:txbxContent>
                </v:textbox>
              </v:rect>
            </w:pict>
          </mc:Fallback>
        </mc:AlternateContent>
      </w:r>
      <w:r>
        <mc:AlternateContent>
          <mc:Choice Requires="wps">
            <w:drawing>
              <wp:anchor behindDoc="0" distT="0" distB="0" distL="114300" distR="114300" simplePos="0" locked="0" layoutInCell="1" allowOverlap="1" relativeHeight="71" wp14:anchorId="45F3089C">
                <wp:simplePos x="0" y="0"/>
                <wp:positionH relativeFrom="column">
                  <wp:posOffset>3009900</wp:posOffset>
                </wp:positionH>
                <wp:positionV relativeFrom="paragraph">
                  <wp:posOffset>1230630</wp:posOffset>
                </wp:positionV>
                <wp:extent cx="1127760" cy="266700"/>
                <wp:effectExtent l="0" t="0" r="0" b="0"/>
                <wp:wrapNone/>
                <wp:docPr id="51" name="Text Box 471"/>
                <a:graphic xmlns:a="http://schemas.openxmlformats.org/drawingml/2006/main">
                  <a:graphicData uri="http://schemas.microsoft.com/office/word/2010/wordprocessingShape">
                    <wps:wsp>
                      <wps:cNvSpPr txBox="1"/>
                      <wps:spPr>
                        <a:xfrm>
                          <a:off x="0" y="0"/>
                          <a:ext cx="1127760" cy="266700"/>
                        </a:xfrm>
                        <a:prstGeom prst="rect"/>
                        <a:solidFill>
                          <a:srgbClr val="FFFFFF"/>
                        </a:solidFill>
                        <a:ln w="6350">
                          <a:solidFill>
                            <a:srgbClr val="000000"/>
                          </a:solidFill>
                        </a:ln>
                      </wps:spPr>
                      <wps:txbx>
                        <w:txbxContent>
                          <w:p>
                            <w:pPr>
                              <w:pStyle w:val="FrameContents"/>
                              <w:spacing w:before="0" w:after="0"/>
                            </w:pPr>
                            <w:r>
                              <w:rPr>
                                <w:color w:val="0070C0"/>
                              </w:rPr>
                              <w:t>class</w:t>
                            </w:r>
                            <w:r>
                              <w:rPr/>
                              <w:t xml:space="preserve"> Manager;</w:t>
                            </w:r>
                          </w:p>
                          <w:p>
                            <w:pPr>
                              <w:pStyle w:val="FrameContents"/>
                              <w:spacing w:before="0" w:after="0"/>
                              <w:rPr>
                                <w:sz w:val="22"/>
                                <w:sz w:val="22"/>
                                <w:szCs w:val="22"/>
                                <w:rFonts w:ascii="Calibri" w:hAnsi="Calibri" w:eastAsia="Calibri" w:cs="Arial" w:asciiTheme="minorHAnsi" w:cstheme="minorBidi" w:eastAsiaTheme="minorHAnsi" w:hAnsiTheme="minorHAnsi"/>
                                <w:color w:val="00000A"/>
                                <w:lang w:val="en-US" w:eastAsia="en-US" w:bidi="ar-SA"/>
                              </w:rPr>
                            </w:pPr>
                            <w:r>
                              <w:rPr/>
                            </w:r>
                          </w:p>
                        </w:txbxContent>
                      </wps:txbx>
                      <wps:bodyPr anchor="t" lIns="91440" tIns="45720" rIns="91440" bIns="45720">
                        <a:noAutofit/>
                      </wps:bodyPr>
                    </wps:wsp>
                  </a:graphicData>
                </a:graphic>
              </wp:anchor>
            </w:drawing>
          </mc:Choice>
          <mc:Fallback>
            <w:pict>
              <v:rect fillcolor="#FFFFFF" strokecolor="#000000" strokeweight="0pt" style="position:absolute;width:88.8pt;height:21pt;mso-wrap-distance-left:9pt;mso-wrap-distance-right:9pt;mso-wrap-distance-top:0pt;mso-wrap-distance-bottom:0pt;margin-top:96.9pt;mso-position-vertical-relative:text;margin-left:237pt;mso-position-horizontal-relative:text" w14:anchorId="45F3089C">
                <v:textbox>
                  <w:txbxContent>
                    <w:p>
                      <w:pPr>
                        <w:pStyle w:val="FrameContents"/>
                        <w:spacing w:before="0" w:after="0"/>
                      </w:pPr>
                      <w:r>
                        <w:rPr>
                          <w:color w:val="0070C0"/>
                        </w:rPr>
                        <w:t>class</w:t>
                      </w:r>
                      <w:r>
                        <w:rPr/>
                        <w:t xml:space="preserve"> Manager;</w:t>
                      </w:r>
                    </w:p>
                    <w:p>
                      <w:pPr>
                        <w:pStyle w:val="FrameContents"/>
                        <w:spacing w:before="0" w:after="0"/>
                        <w:rPr>
                          <w:sz w:val="22"/>
                          <w:sz w:val="22"/>
                          <w:szCs w:val="22"/>
                          <w:rFonts w:ascii="Calibri" w:hAnsi="Calibri" w:eastAsia="Calibri" w:cs="Arial" w:asciiTheme="minorHAnsi" w:cstheme="minorBidi" w:eastAsiaTheme="minorHAnsi" w:hAnsiTheme="minorHAnsi"/>
                          <w:color w:val="00000A"/>
                          <w:lang w:val="en-US" w:eastAsia="en-US" w:bidi="ar-SA"/>
                        </w:rPr>
                      </w:pPr>
                      <w:r>
                        <w:rPr/>
                      </w:r>
                    </w:p>
                  </w:txbxContent>
                </v:textbox>
              </v:rect>
            </w:pict>
          </mc:Fallback>
        </mc:AlternateContent>
      </w:r>
      <w:r>
        <mc:AlternateContent>
          <mc:Choice Requires="wps">
            <w:drawing>
              <wp:anchor behindDoc="0" distT="0" distB="0" distL="114300" distR="114300" simplePos="0" locked="0" layoutInCell="1" allowOverlap="1" relativeHeight="73" wp14:anchorId="73F7193A">
                <wp:simplePos x="0" y="0"/>
                <wp:positionH relativeFrom="column">
                  <wp:posOffset>2703195</wp:posOffset>
                </wp:positionH>
                <wp:positionV relativeFrom="paragraph">
                  <wp:posOffset>310515</wp:posOffset>
                </wp:positionV>
                <wp:extent cx="967740" cy="502920"/>
                <wp:effectExtent l="0" t="0" r="0" b="0"/>
                <wp:wrapNone/>
                <wp:docPr id="52" name="Snip and Round Single Corner Rectangle 477"/>
                <a:graphic xmlns:a="http://schemas.openxmlformats.org/drawingml/2006/main">
                  <a:graphicData uri="http://schemas.microsoft.com/office/word/2010/wordprocessingShape">
                    <wps:wsp>
                      <wps:cNvSpPr txBox="1"/>
                      <wps:spPr>
                        <a:xfrm>
                          <a:off x="0" y="0"/>
                          <a:ext cx="967740" cy="502920"/>
                        </a:xfrm>
                        <a:prstGeom prst="snipRoundRect"/>
                        <a:gradFill>
                          <a:gsLst>
                            <a:gs pos="0">
                              <a:srgbClr val="d0d0d0"/>
                            </a:gs>
                            <a:gs pos="100000">
                              <a:srgbClr val="ededed"/>
                            </a:gs>
                          </a:gsLst>
                          <a:lin ang="16200000"/>
                        </a:gradFill>
                        <a:ln w="9525">
                          <a:solidFill>
                            <a:srgbClr val="000000"/>
                          </a:solidFill>
                        </a:ln>
                      </wps:spPr>
                      <wps:txbx>
                        <w:txbxContent>
                          <w:p>
                            <w:pPr>
                              <w:pStyle w:val="FrameContents"/>
                              <w:spacing w:before="0" w:after="200"/>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t>Ada source files</w:t>
                            </w:r>
                          </w:p>
                        </w:txbxContent>
                      </wps:txbx>
                      <wps:bodyPr anchor="ctr" lIns="91440" tIns="45720" rIns="91440" bIns="45720">
                        <a:noAutofit/>
                      </wps:bodyPr>
                    </wps:wsp>
                  </a:graphicData>
                </a:graphic>
              </wp:anchor>
            </w:drawing>
          </mc:Choice>
          <mc:Fallback>
            <w:pict>
              <v:rect strokecolor="#000000" strokeweight="0pt" fillcolor="#D0D0D0" style="position:absolute;width:76.2pt;height:39.6pt;mso-wrap-distance-left:9pt;mso-wrap-distance-right:9pt;mso-wrap-distance-top:0pt;mso-wrap-distance-bottom:0pt;margin-top:24.45pt;mso-position-vertical-relative:text;margin-left:212.85pt;mso-position-horizontal-relative:text" w14:anchorId="73F7193A">
                <v:fill type="gradient" color2="#EDEDED"/>
                <v:textbox>
                  <w:txbxContent>
                    <w:p>
                      <w:pPr>
                        <w:pStyle w:val="FrameContents"/>
                        <w:spacing w:before="0" w:after="200"/>
                        <w:jc w:val="center"/>
                        <w:rPr>
                          <w:sz w:val="22"/>
                          <w:sz w:val="22"/>
                          <w:szCs w:val="22"/>
                          <w:rFonts w:ascii="Calibri" w:hAnsi="Calibri" w:eastAsia="Calibri" w:cs="Arial" w:asciiTheme="minorHAnsi" w:cstheme="minorBidi" w:eastAsiaTheme="minorHAnsi" w:hAnsiTheme="minorHAnsi"/>
                          <w:color w:val="00000A"/>
                          <w:lang w:val="en-US" w:eastAsia="en-US" w:bidi="ar-SA"/>
                        </w:rPr>
                      </w:pPr>
                      <w:r>
                        <w:rPr/>
                        <w:t>Ada source files</w:t>
                      </w:r>
                    </w:p>
                  </w:txbxContent>
                </v:textbox>
              </v:rect>
            </w:pict>
          </mc:Fallback>
        </mc:AlternateContent>
      </w:r>
      <w:r/>
    </w:p>
    <w:p>
      <w:pPr>
        <w:pStyle w:val="Normal"/>
      </w:pPr>
      <w:r>
        <w:rPr/>
      </w:r>
      <w:r/>
    </w:p>
    <w:p>
      <w:pPr>
        <w:pStyle w:val="Normal"/>
      </w:pPr>
      <w:r>
        <w:rPr/>
      </w:r>
      <w:r/>
    </w:p>
    <w:p>
      <w:pPr>
        <w:pStyle w:val="Normal"/>
      </w:pPr>
      <w:r>
        <w:rPr/>
      </w:r>
      <w:r/>
    </w:p>
    <w:p>
      <w:pPr>
        <w:pStyle w:val="Normal"/>
      </w:pPr>
      <w:r>
        <w:rPr/>
      </w:r>
      <w:r/>
    </w:p>
    <w:p>
      <w:pPr>
        <w:pStyle w:val="Normal"/>
      </w:pPr>
      <w:r>
        <w:rPr/>
      </w:r>
      <w:r>
        <mc:AlternateContent>
          <mc:Choice Requires="wps">
            <w:drawing>
              <wp:anchor behindDoc="0" distT="0" distB="0" distL="114300" distR="114300" simplePos="0" locked="0" layoutInCell="1" allowOverlap="1" relativeHeight="78" wp14:anchorId="2CC71EBA">
                <wp:simplePos x="0" y="0"/>
                <wp:positionH relativeFrom="column">
                  <wp:posOffset>2621915</wp:posOffset>
                </wp:positionH>
                <wp:positionV relativeFrom="paragraph">
                  <wp:posOffset>233045</wp:posOffset>
                </wp:positionV>
                <wp:extent cx="1482725" cy="472440"/>
                <wp:effectExtent l="0" t="0" r="0" b="0"/>
                <wp:wrapNone/>
                <wp:docPr id="53" name="Text Box 464"/>
                <a:graphic xmlns:a="http://schemas.openxmlformats.org/drawingml/2006/main">
                  <a:graphicData uri="http://schemas.microsoft.com/office/word/2010/wordprocessingShape">
                    <wps:wsp>
                      <wps:cNvSpPr txBox="1"/>
                      <wps:spPr>
                        <a:xfrm>
                          <a:off x="0" y="0"/>
                          <a:ext cx="1482725" cy="472440"/>
                        </a:xfrm>
                        <a:prstGeom prst="rect"/>
                        <a:solidFill>
                          <a:srgbClr val="FFFFFF"/>
                        </a:solidFill>
                        <a:ln w="6350">
                          <a:solidFill>
                            <a:srgbClr val="000000"/>
                          </a:solidFill>
                        </a:ln>
                      </wps:spPr>
                      <wps:txbx>
                        <w:txbxContent>
                          <w:p>
                            <w:pPr>
                              <w:pStyle w:val="FrameContents"/>
                              <w:spacing w:before="0" w:after="0"/>
                            </w:pPr>
                            <w:r>
                              <w:rPr>
                                <w:color w:val="0070C0"/>
                              </w:rPr>
                              <w:t>class</w:t>
                            </w:r>
                            <w:r>
                              <w:rPr/>
                              <w:t xml:space="preserve"> AdaSynthesizer;</w:t>
                            </w:r>
                          </w:p>
                          <w:p>
                            <w:pPr>
                              <w:pStyle w:val="FrameContents"/>
                              <w:spacing w:before="0" w:after="0"/>
                            </w:pPr>
                            <w:r>
                              <w:rPr>
                                <w:color w:val="0070C0"/>
                              </w:rPr>
                              <w:t>class</w:t>
                            </w:r>
                            <w:r>
                              <w:rPr/>
                              <w:t xml:space="preserve"> Util;</w:t>
                            </w:r>
                          </w:p>
                          <w:p>
                            <w:pPr>
                              <w:pStyle w:val="FrameContents"/>
                              <w:spacing w:before="0" w:after="0"/>
                              <w:rPr>
                                <w:sz w:val="22"/>
                                <w:sz w:val="22"/>
                                <w:szCs w:val="22"/>
                                <w:rFonts w:ascii="Calibri" w:hAnsi="Calibri" w:eastAsia="Calibri" w:cs="Arial" w:asciiTheme="minorHAnsi" w:cstheme="minorBidi" w:eastAsiaTheme="minorHAnsi" w:hAnsiTheme="minorHAnsi"/>
                                <w:color w:val="00000A"/>
                                <w:lang w:val="en-US" w:eastAsia="en-US" w:bidi="ar-SA"/>
                              </w:rPr>
                            </w:pPr>
                            <w:r>
                              <w:rPr/>
                            </w:r>
                          </w:p>
                          <w:p>
                            <w:pPr>
                              <w:pStyle w:val="FrameContents"/>
                              <w:spacing w:before="0" w:after="0"/>
                              <w:rPr>
                                <w:sz w:val="22"/>
                                <w:sz w:val="22"/>
                                <w:szCs w:val="22"/>
                                <w:rFonts w:ascii="Calibri" w:hAnsi="Calibri" w:eastAsia="Calibri" w:cs="Arial" w:asciiTheme="minorHAnsi" w:cstheme="minorBidi" w:eastAsiaTheme="minorHAnsi" w:hAnsiTheme="minorHAnsi"/>
                                <w:color w:val="00000A"/>
                                <w:lang w:val="en-US" w:eastAsia="en-US" w:bidi="ar-SA"/>
                              </w:rPr>
                            </w:pPr>
                            <w:r>
                              <w:rPr/>
                            </w:r>
                          </w:p>
                        </w:txbxContent>
                      </wps:txbx>
                      <wps:bodyPr anchor="t" lIns="91440" tIns="45720" rIns="91440" bIns="45720">
                        <a:noAutofit/>
                      </wps:bodyPr>
                    </wps:wsp>
                  </a:graphicData>
                </a:graphic>
              </wp:anchor>
            </w:drawing>
          </mc:Choice>
          <mc:Fallback>
            <w:pict>
              <v:rect fillcolor="#FFFFFF" strokecolor="#000000" strokeweight="0pt" style="position:absolute;width:116.75pt;height:37.2pt;mso-wrap-distance-left:9pt;mso-wrap-distance-right:9pt;mso-wrap-distance-top:0pt;mso-wrap-distance-bottom:0pt;margin-top:18.35pt;mso-position-vertical-relative:text;margin-left:206.45pt;mso-position-horizontal-relative:text" w14:anchorId="2CC71EBA">
                <v:textbox>
                  <w:txbxContent>
                    <w:p>
                      <w:pPr>
                        <w:pStyle w:val="FrameContents"/>
                        <w:spacing w:before="0" w:after="0"/>
                      </w:pPr>
                      <w:r>
                        <w:rPr>
                          <w:color w:val="0070C0"/>
                        </w:rPr>
                        <w:t>class</w:t>
                      </w:r>
                      <w:r>
                        <w:rPr/>
                        <w:t xml:space="preserve"> AdaSynthesizer;</w:t>
                      </w:r>
                    </w:p>
                    <w:p>
                      <w:pPr>
                        <w:pStyle w:val="FrameContents"/>
                        <w:spacing w:before="0" w:after="0"/>
                      </w:pPr>
                      <w:r>
                        <w:rPr>
                          <w:color w:val="0070C0"/>
                        </w:rPr>
                        <w:t>class</w:t>
                      </w:r>
                      <w:r>
                        <w:rPr/>
                        <w:t xml:space="preserve"> Util;</w:t>
                      </w:r>
                    </w:p>
                    <w:p>
                      <w:pPr>
                        <w:pStyle w:val="FrameContents"/>
                        <w:spacing w:before="0" w:after="0"/>
                        <w:rPr>
                          <w:sz w:val="22"/>
                          <w:sz w:val="22"/>
                          <w:szCs w:val="22"/>
                          <w:rFonts w:ascii="Calibri" w:hAnsi="Calibri" w:eastAsia="Calibri" w:cs="Arial" w:asciiTheme="minorHAnsi" w:cstheme="minorBidi" w:eastAsiaTheme="minorHAnsi" w:hAnsiTheme="minorHAnsi"/>
                          <w:color w:val="00000A"/>
                          <w:lang w:val="en-US" w:eastAsia="en-US" w:bidi="ar-SA"/>
                        </w:rPr>
                      </w:pPr>
                      <w:r>
                        <w:rPr/>
                      </w:r>
                    </w:p>
                    <w:p>
                      <w:pPr>
                        <w:pStyle w:val="FrameContents"/>
                        <w:spacing w:before="0" w:after="0"/>
                        <w:rPr>
                          <w:sz w:val="22"/>
                          <w:sz w:val="22"/>
                          <w:szCs w:val="22"/>
                          <w:rFonts w:ascii="Calibri" w:hAnsi="Calibri" w:eastAsia="Calibri" w:cs="Arial" w:asciiTheme="minorHAnsi" w:cstheme="minorBidi" w:eastAsiaTheme="minorHAnsi" w:hAnsiTheme="minorHAnsi"/>
                          <w:color w:val="00000A"/>
                          <w:lang w:val="en-US" w:eastAsia="en-US" w:bidi="ar-SA"/>
                        </w:rPr>
                      </w:pPr>
                      <w:r>
                        <w:rPr/>
                      </w:r>
                    </w:p>
                  </w:txbxContent>
                </v:textbox>
              </v:rect>
            </w:pict>
          </mc:Fallback>
        </mc:AlternateContent>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rPr>
          <w:b/>
          <w:b/>
          <w:bCs/>
        </w:rPr>
      </w:pPr>
      <w:r>
        <w:rPr>
          <w:b/>
          <w:bCs/>
        </w:rPr>
        <w:t>Design Pattern of the Code Synthesis Component:</w:t>
      </w:r>
      <w:r/>
    </w:p>
    <w:p>
      <w:pPr>
        <w:pStyle w:val="Normal"/>
      </w:pPr>
      <w:r>
        <w:rPr/>
        <w:t>There is a separate tab for code generation. The classes involved in this tab are arranged in the way presented in the figure below.</w:t>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t>In terms of the MVC (Model-View-Controller) design pattern, the package structure can be represented as follows:</w:t>
      </w:r>
      <w:r/>
    </w:p>
    <w:p>
      <w:pPr>
        <w:pStyle w:val="Normal"/>
        <w:jc w:val="center"/>
      </w:pPr>
      <w:r>
        <w:rPr/>
        <w:drawing>
          <wp:inline distT="0" distB="0" distL="0" distR="0">
            <wp:extent cx="6304915" cy="5726430"/>
            <wp:effectExtent l="0" t="0" r="0" b="0"/>
            <wp:docPr id="54" name="Picture" descr="C:\Users\Morteza\Desktop\ClassDiagr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descr="C:\Users\Morteza\Desktop\ClassDiagram2.png"/>
                    <pic:cNvPicPr>
                      <a:picLocks noChangeAspect="1" noChangeArrowheads="1"/>
                    </pic:cNvPicPr>
                  </pic:nvPicPr>
                  <pic:blipFill>
                    <a:blip r:embed="rId19"/>
                    <a:stretch>
                      <a:fillRect/>
                    </a:stretch>
                  </pic:blipFill>
                  <pic:spPr bwMode="auto">
                    <a:xfrm>
                      <a:off x="0" y="0"/>
                      <a:ext cx="6304915" cy="5726430"/>
                    </a:xfrm>
                    <a:prstGeom prst="rect">
                      <a:avLst/>
                    </a:prstGeom>
                    <a:noFill/>
                    <a:ln w="9525">
                      <a:noFill/>
                      <a:miter lim="800000"/>
                      <a:headEnd/>
                      <a:tailEnd/>
                    </a:ln>
                  </pic:spPr>
                </pic:pic>
              </a:graphicData>
            </a:graphic>
          </wp:inline>
        </w:drawing>
      </w:r>
      <w:r/>
    </w:p>
    <w:p>
      <w:pPr>
        <w:pStyle w:val="Normal"/>
      </w:pPr>
      <w:r>
        <w:rPr/>
        <w:t>A design rule in this architecture is that any changes related to the domain model (including: code generation, saving, …) should be done through “SynthesisMgr”, and not by the classes in the Controller layer.</w:t>
      </w:r>
      <w:r/>
    </w:p>
    <w:p>
      <w:pPr>
        <w:pStyle w:val="Normal"/>
        <w:rPr>
          <w:b/>
          <w:b/>
          <w:bCs/>
        </w:rPr>
      </w:pPr>
      <w:r>
        <w:rPr>
          <w:b/>
          <w:bCs/>
        </w:rPr>
        <w:t>Important packages/components:</w:t>
      </w:r>
      <w:r/>
    </w:p>
    <w:p>
      <w:pPr>
        <w:pStyle w:val="ListParagraph"/>
        <w:numPr>
          <w:ilvl w:val="0"/>
          <w:numId w:val="7"/>
        </w:numPr>
      </w:pPr>
      <w:r>
        <w:rPr>
          <w:u w:val="single"/>
        </w:rPr>
        <w:t>Dialogs.java:</w:t>
      </w:r>
      <w:r>
        <w:rPr/>
        <w:t xml:space="preserve"> a class containing all dialog panels to show to the user.</w:t>
      </w:r>
      <w:r/>
    </w:p>
    <w:p>
      <w:pPr>
        <w:pStyle w:val="ListParagraph"/>
        <w:numPr>
          <w:ilvl w:val="0"/>
          <w:numId w:val="7"/>
        </w:numPr>
      </w:pPr>
      <w:r>
        <w:rPr/>
        <w:t xml:space="preserve">Package </w:t>
      </w:r>
      <w:r>
        <w:rPr>
          <w:u w:val="single"/>
        </w:rPr>
        <w:t>service</w:t>
      </w:r>
      <w:r>
        <w:rPr/>
        <w:t>: this contains classes to run external programs, i.e., python, gnat compiler, etc.</w:t>
      </w:r>
      <w:r/>
    </w:p>
    <w:p>
      <w:pPr>
        <w:pStyle w:val="Normal"/>
      </w:pPr>
      <w:r>
        <w:rPr/>
      </w:r>
      <w:r/>
    </w:p>
    <w:p>
      <w:pPr>
        <w:pStyle w:val="Normal"/>
        <w:widowControl/>
        <w:suppressAutoHyphens w:val="true"/>
        <w:bidi w:val="0"/>
        <w:spacing w:lineRule="auto" w:line="276" w:before="0" w:after="200"/>
        <w:jc w:val="left"/>
      </w:pPr>
      <w:r>
        <w:rPr/>
      </w:r>
      <w:r/>
    </w:p>
    <w:sectPr>
      <w:headerReference w:type="even" r:id="rId20"/>
      <w:headerReference w:type="default" r:id="rId21"/>
      <w:footnotePr>
        <w:numFmt w:val="decimal"/>
      </w:footnotePr>
      <w:type w:val="nextPage"/>
      <w:pgSz w:w="12240" w:h="15840"/>
      <w:pgMar w:left="900" w:right="1411" w:header="720" w:top="1411" w:footer="0" w:bottom="1411"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Tahoma">
    <w:charset w:val="01"/>
    <w:family w:val="roman"/>
    <w:pitch w:val="variable"/>
  </w:font>
  <w:font w:name="Liberation Sans">
    <w:altName w:val="Arial"/>
    <w:charset w:val="01"/>
    <w:family w:val="swiss"/>
    <w:pitch w:val="variable"/>
  </w:font>
  <w:font w:name="Times New Roman">
    <w:charset w:val="01"/>
    <w:family w:val="roman"/>
    <w:pitch w:val="variable"/>
  </w:font>
  <w:font w:name="Helvetica">
    <w:altName w:val="Arial"/>
    <w:charset w:val="01"/>
    <w:family w:val="roman"/>
    <w:pitch w:val="variable"/>
  </w:font>
  <w:font w:name="Cambria Math">
    <w:charset w:val="01"/>
    <w:family w:val="roman"/>
    <w:pitch w:val="variable"/>
  </w:font>
  <w:font w:name="Calibri">
    <w:charset w:val="01"/>
    <w:family w:val="auto"/>
    <w:pitch w:val="default"/>
  </w:font>
  <w:font w:name="Calibri">
    <w:charset w:val="01"/>
    <w:family w:val="swiss"/>
    <w:pitch w:val="default"/>
  </w:font>
  <w:font w:name="Courier New">
    <w:charset w:val="01"/>
    <w:family w:val="modern"/>
    <w:pitch w:val="fixed"/>
  </w:font>
  <w:font w:name="Wingdings">
    <w:charset w:val="02"/>
    <w:family w:val="auto"/>
    <w:pitch w:val="default"/>
  </w:font>
  <w:font w:name="Symbol">
    <w:charset w:val="02"/>
    <w:family w:val="auto"/>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p>
  </w:footnote>
  <w:footnote w:id="1" w:type="continuationSeparator">
    <w:p>
      <w:r>
        <w:continuationSeparator/>
      </w:r>
    </w:p>
  </w:footnote>
  <w:footnote w:id="2">
    <w:p>
      <w:pPr>
        <w:pStyle w:val="Footnote"/>
        <w:spacing w:before="0" w:after="200"/>
      </w:pPr>
      <w:r>
        <w:rPr>
          <w:rStyle w:val="Footnotereference"/>
        </w:rPr>
        <w:footnoteRef/>
        <w:tab/>
      </w:r>
      <w:r>
        <w:rPr/>
        <w:t xml:space="preserve"> </w:t>
      </w:r>
      <w:r>
        <w:rPr/>
        <w:t>Items in blue are checked immediately whenever the user makes a modification. Items in black (as well as the syntax rules specific to analysis) are checked whenever explicitly requested by the user. Items in green are not implemented yet.</w:t>
      </w:r>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pPr>
    <w:r>
      <w:rPr/>
    </w: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pPr>
    <w:r>
      <w:rPr/>
      <w:drawing>
        <wp:anchor behindDoc="1" distT="0" distB="127000" distL="0" distR="0" simplePos="0" locked="0" layoutInCell="1" allowOverlap="1" relativeHeight="2">
          <wp:simplePos x="0" y="0"/>
          <wp:positionH relativeFrom="column">
            <wp:posOffset>-375920</wp:posOffset>
          </wp:positionH>
          <wp:positionV relativeFrom="margin">
            <wp:posOffset>777875</wp:posOffset>
          </wp:positionV>
          <wp:extent cx="6750050" cy="6710680"/>
          <wp:effectExtent l="0" t="0" r="0" b="0"/>
          <wp:wrapNone/>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1"/>
                  <a:stretch>
                    <a:fillRect/>
                  </a:stretch>
                </pic:blipFill>
                <pic:spPr bwMode="auto">
                  <a:xfrm>
                    <a:off x="0" y="0"/>
                    <a:ext cx="6750050" cy="6710680"/>
                  </a:xfrm>
                  <a:prstGeom prst="rect">
                    <a:avLst/>
                  </a:prstGeom>
                  <a:noFill/>
                  <a:ln w="9525">
                    <a:noFill/>
                    <a:miter lim="800000"/>
                    <a:headEnd/>
                    <a:tailEnd/>
                  </a:ln>
                </pic:spPr>
              </pic:pic>
            </a:graphicData>
          </a:graphic>
        </wp:anchor>
      </w:drawing>
    </w: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pPr>
    <w:r>
      <w:rPr/>
    </w:r>
    <w:r>
      <mc:AlternateContent>
        <mc:Choice Requires="wps">
          <w:drawing>
            <wp:anchor behindDoc="1" distT="0" distB="0" distL="114300" distR="114300" simplePos="0" locked="0" layoutInCell="1" allowOverlap="1" relativeHeight="17">
              <wp:simplePos x="0" y="0"/>
              <wp:positionH relativeFrom="page">
                <wp:align>right</wp:align>
              </wp:positionH>
              <wp:positionV relativeFrom="paragraph">
                <wp:align>center</wp:align>
              </wp:positionV>
              <wp:extent cx="6304915" cy="170815"/>
              <wp:effectExtent l="0" t="0" r="0" b="0"/>
              <wp:wrapNone/>
              <wp:docPr id="55" name="Text Box 476"/>
              <a:graphic xmlns:a="http://schemas.openxmlformats.org/drawingml/2006/main">
                <a:graphicData uri="http://schemas.microsoft.com/office/word/2010/wordprocessingShape">
                  <wps:wsp>
                    <wps:cNvSpPr txBox="1"/>
                    <wps:spPr>
                      <a:xfrm>
                        <a:off x="0" y="0"/>
                        <a:ext cx="6304915" cy="170815"/>
                      </a:xfrm>
                      <a:prstGeom prst="rect"/>
                      <a:solidFill>
                        <a:srgbClr val="000000"/>
                      </a:solidFill>
                    </wps:spPr>
                    <wps:txbx>
                      <w:txbxContent>
                        <w:p>
                          <w:pPr>
                            <w:pStyle w:val="FrameContents"/>
                            <w:spacing w:lineRule="auto" w:line="240" w:before="0" w:after="0"/>
                            <w:rPr>
                              <w:color w:val="FFFFFF" w:themeColor="background1"/>
                              <w14:numForm w14:val="lining"/>
                            </w:rPr>
                          </w:pPr>
                          <w:r>
                            <w:rPr/>
                            <w:fldChar w:fldCharType="begin"/>
                          </w:r>
                          <w:r>
                            <w:instrText> PAGE </w:instrText>
                          </w:r>
                          <w:r>
                            <w:fldChar w:fldCharType="separate"/>
                          </w:r>
                          <w:r>
                            <w:t>20</w:t>
                          </w:r>
                          <w:r>
                            <w:fldChar w:fldCharType="end"/>
                          </w:r>
                        </w:p>
                      </w:txbxContent>
                    </wps:txbx>
                    <wps:bodyPr anchor="ctr" lIns="91440" tIns="0" rIns="91440" bIns="0">
                      <a:spAutoFit/>
                    </wps:bodyPr>
                  </wps:wsp>
                </a:graphicData>
              </a:graphic>
              <wp14:sizeRelH relativeFrom="margin">
                <wp14:pctWidth>100000</wp14:pctWidth>
              </wp14:sizeRelH>
            </wp:anchor>
          </w:drawing>
        </mc:Choice>
        <mc:Fallback>
          <w:pict>
            <v:rect fillcolor="#000000" stroked="f" strokeweight="0pt" style="position:absolute;width:496.45pt;height:13.45pt;mso-wrap-distance-left:9pt;mso-wrap-distance-right:9pt;mso-wrap-distance-top:0pt;mso-wrap-distance-bottom:0pt;margin-top:0pt;mso-position-vertical:center;mso-position-vertical-relative:text;margin-left:0pt;mso-position-horizontal-relative:margin">
              <v:textbox inset="0.1in,0in,0.1in,0in">
                <w:txbxContent>
                  <w:p>
                    <w:pPr>
                      <w:pStyle w:val="FrameContents"/>
                      <w:spacing w:lineRule="auto" w:line="240" w:before="0" w:after="0"/>
                      <w:rPr>
                        <w:color w:val="FFFFFF" w:themeColor="background1"/>
                        <w14:numForm w14:val="lining"/>
                      </w:rPr>
                    </w:pPr>
                    <w:r>
                      <w:rPr/>
                      <w:fldChar w:fldCharType="begin"/>
                    </w:r>
                    <w:r>
                      <w:instrText> PAGE </w:instrText>
                    </w:r>
                    <w:r>
                      <w:fldChar w:fldCharType="separate"/>
                    </w:r>
                    <w:r>
                      <w:t>20</w:t>
                    </w:r>
                    <w:r>
                      <w:fldChar w:fldCharType="end"/>
                    </w:r>
                  </w:p>
                </w:txbxContent>
              </v:textbox>
            </v:rect>
          </w:pict>
        </mc:Fallback>
      </mc:AlternateContent>
    </w:r>
    <w:r>
      <mc:AlternateContent>
        <mc:Choice Requires="wps">
          <w:drawing>
            <wp:anchor behindDoc="1" distT="0" distB="0" distL="114300" distR="114300" simplePos="0" locked="0" layoutInCell="1" allowOverlap="1" relativeHeight="27">
              <wp:simplePos x="0" y="0"/>
              <wp:positionH relativeFrom="margin">
                <wp:align>left</wp:align>
              </wp:positionH>
              <wp:positionV relativeFrom="paragraph">
                <wp:align>center</wp:align>
              </wp:positionV>
              <wp:extent cx="6304915" cy="170815"/>
              <wp:effectExtent l="0" t="0" r="0" b="0"/>
              <wp:wrapNone/>
              <wp:docPr id="56" name="Text Box 475"/>
              <a:graphic xmlns:a="http://schemas.openxmlformats.org/drawingml/2006/main">
                <a:graphicData uri="http://schemas.microsoft.com/office/word/2010/wordprocessingShape">
                  <wps:wsp>
                    <wps:cNvSpPr txBox="1"/>
                    <wps:spPr>
                      <a:xfrm>
                        <a:off x="0" y="0"/>
                        <a:ext cx="6304915" cy="170815"/>
                      </a:xfrm>
                      <a:prstGeom prst="rect"/>
                    </wps:spPr>
                    <wps:txbx>
                      <w:txbxContent>
                        <w:p>
                          <w:pPr>
                            <w:pStyle w:val="FrameContents"/>
                            <w:spacing w:lineRule="auto" w:line="240" w:before="0" w:after="0"/>
                            <w:jc w:val="right"/>
                            <w:rPr>
                              <w:sz w:val="22"/>
                              <w:sz w:val="22"/>
                              <w:szCs w:val="22"/>
                              <w:rFonts w:ascii="Calibri" w:hAnsi="Calibri" w:eastAsia="Calibri" w:cs="Arial" w:asciiTheme="minorHAnsi" w:cstheme="minorBidi" w:eastAsiaTheme="minorHAnsi" w:hAnsiTheme="minorHAnsi"/>
                              <w:color w:val="00000A"/>
                              <w:lang w:val="en-US" w:eastAsia="en-US" w:bidi="ar-SA"/>
                            </w:rPr>
                          </w:pPr>
                          <w:r>
                            <w:rPr/>
                            <w:t>TIMES-Pro User Guide</w:t>
                          </w:r>
                        </w:p>
                      </w:txbxContent>
                    </wps:txbx>
                    <wps:bodyPr anchor="ctr" lIns="91440" tIns="0" rIns="91440" bIns="0">
                      <a:spAutoFit/>
                    </wps:bodyPr>
                  </wps:wsp>
                </a:graphicData>
              </a:graphic>
              <wp14:sizeRelH relativeFrom="margin">
                <wp14:pctWidth>100000</wp14:pctWidth>
              </wp14:sizeRelH>
            </wp:anchor>
          </w:drawing>
        </mc:Choice>
        <mc:Fallback>
          <w:pict>
            <v:rect stroked="f" strokeweight="0pt" style="position:absolute;width:496.45pt;height:13.45pt;mso-wrap-distance-left:9pt;mso-wrap-distance-right:9pt;mso-wrap-distance-top:0pt;mso-wrap-distance-bottom:0pt;margin-top:0pt;mso-position-vertical:center;mso-position-vertical-relative:text;margin-left:9pt;mso-position-horizontal:left;mso-position-horizontal-relative:margin">
              <v:textbox inset="0.1in,0in,0.1in,0in">
                <w:txbxContent>
                  <w:p>
                    <w:pPr>
                      <w:pStyle w:val="FrameContents"/>
                      <w:spacing w:lineRule="auto" w:line="240" w:before="0" w:after="0"/>
                      <w:jc w:val="right"/>
                      <w:rPr>
                        <w:sz w:val="22"/>
                        <w:sz w:val="22"/>
                        <w:szCs w:val="22"/>
                        <w:rFonts w:ascii="Calibri" w:hAnsi="Calibri" w:eastAsia="Calibri" w:cs="Arial" w:asciiTheme="minorHAnsi" w:cstheme="minorBidi" w:eastAsiaTheme="minorHAnsi" w:hAnsiTheme="minorHAnsi"/>
                        <w:color w:val="00000A"/>
                        <w:lang w:val="en-US" w:eastAsia="en-US" w:bidi="ar-SA"/>
                      </w:rPr>
                    </w:pPr>
                    <w:r>
                      <w:rPr/>
                      <w:t>TIMES-Pro User Guide</w:t>
                    </w:r>
                  </w:p>
                </w:txbxContent>
              </v:textbox>
            </v:rect>
          </w:pict>
        </mc:Fallback>
      </mc:AlternateContent>
    </w: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sz w:val="22"/>
        <w:sz w:val="22"/>
        <w:szCs w:val="22"/>
        <w:rFonts w:ascii="Calibri" w:hAnsi="Calibri" w:eastAsia="Calibri" w:cs="Arial"/>
        <w:color w:val="FFFFFF" w:themeColor="background1"/>
        <w:lang w:val="en-US" w:eastAsia="en-US" w:bidi="ar-SA"/>
      </w:rPr>
    </w:pPr>
    <w:r>
      <w:rPr>
        <w:color w:val="FFFFFF" w:themeColor="background1"/>
      </w:rPr>
    </w:r>
    <w:r>
      <mc:AlternateContent>
        <mc:Choice Requires="wps">
          <w:drawing>
            <wp:anchor behindDoc="1" distT="0" distB="0" distL="114300" distR="114300" simplePos="0" locked="0" layoutInCell="1" allowOverlap="1" relativeHeight="38" wp14:anchorId="6B73FBC6">
              <wp:simplePos x="0" y="0"/>
              <wp:positionH relativeFrom="page">
                <wp:align>left</wp:align>
              </wp:positionH>
              <wp:positionV relativeFrom="paragraph">
                <wp:align>center</wp:align>
              </wp:positionV>
              <wp:extent cx="6304915" cy="170815"/>
              <wp:effectExtent l="0" t="0" r="0" b="0"/>
              <wp:wrapNone/>
              <wp:docPr id="57" name="Text Box 474"/>
              <a:graphic xmlns:a="http://schemas.openxmlformats.org/drawingml/2006/main">
                <a:graphicData uri="http://schemas.microsoft.com/office/word/2010/wordprocessingShape">
                  <wps:wsp>
                    <wps:cNvSpPr txBox="1"/>
                    <wps:spPr>
                      <a:xfrm>
                        <a:off x="0" y="0"/>
                        <a:ext cx="6304915" cy="170815"/>
                      </a:xfrm>
                      <a:prstGeom prst="rect"/>
                      <a:solidFill>
                        <a:srgbClr val="000000"/>
                      </a:solidFill>
                    </wps:spPr>
                    <wps:txbx>
                      <w:txbxContent>
                        <w:p>
                          <w:pPr>
                            <w:pStyle w:val="FrameContents"/>
                            <w:spacing w:lineRule="auto" w:line="240" w:before="0" w:after="0"/>
                            <w:jc w:val="right"/>
                            <w:rPr>
                              <w:color w:val="FFFFFF" w:themeColor="background1"/>
                              <w14:numForm w14:val="lining"/>
                            </w:rPr>
                          </w:pPr>
                          <w:r>
                            <w:rPr/>
                            <w:fldChar w:fldCharType="begin"/>
                          </w:r>
                          <w:r>
                            <w:instrText> PAGE </w:instrText>
                          </w:r>
                          <w:r>
                            <w:fldChar w:fldCharType="separate"/>
                          </w:r>
                          <w:r>
                            <w:t>19</w:t>
                          </w:r>
                          <w:r>
                            <w:fldChar w:fldCharType="end"/>
                          </w:r>
                        </w:p>
                      </w:txbxContent>
                    </wps:txbx>
                    <wps:bodyPr anchor="ctr" lIns="91440" tIns="0" rIns="91440" bIns="0">
                      <a:spAutoFit/>
                    </wps:bodyPr>
                  </wps:wsp>
                </a:graphicData>
              </a:graphic>
              <wp14:sizeRelH relativeFrom="margin">
                <wp14:pctWidth>100000</wp14:pctWidth>
              </wp14:sizeRelH>
            </wp:anchor>
          </w:drawing>
        </mc:Choice>
        <mc:Fallback>
          <w:pict>
            <v:rect fillcolor="#000000" stroked="f" strokeweight="0pt" style="position:absolute;width:496.45pt;height:13.45pt;mso-wrap-distance-left:9pt;mso-wrap-distance-right:9pt;mso-wrap-distance-top:0pt;mso-wrap-distance-bottom:0pt;margin-top:0pt;mso-position-vertical:center;mso-position-vertical-relative:text;margin-left:9pt;mso-position-horizontal:left;mso-position-horizontal-relative:page" w14:anchorId="6B73FBC6">
              <v:textbox inset="0.1in,0in,0.1in,0in">
                <w:txbxContent>
                  <w:p>
                    <w:pPr>
                      <w:pStyle w:val="FrameContents"/>
                      <w:spacing w:lineRule="auto" w:line="240" w:before="0" w:after="0"/>
                      <w:jc w:val="right"/>
                      <w:rPr>
                        <w:color w:val="FFFFFF" w:themeColor="background1"/>
                        <w14:numForm w14:val="lining"/>
                      </w:rPr>
                    </w:pPr>
                    <w:r>
                      <w:rPr/>
                      <w:fldChar w:fldCharType="begin"/>
                    </w:r>
                    <w:r>
                      <w:instrText> PAGE </w:instrText>
                    </w:r>
                    <w:r>
                      <w:fldChar w:fldCharType="separate"/>
                    </w:r>
                    <w:r>
                      <w:t>19</w:t>
                    </w:r>
                    <w:r>
                      <w:fldChar w:fldCharType="end"/>
                    </w:r>
                  </w:p>
                </w:txbxContent>
              </v:textbox>
            </v:rect>
          </w:pict>
        </mc:Fallback>
      </mc:AlternateContent>
    </w:r>
    <w:r>
      <mc:AlternateContent>
        <mc:Choice Requires="wps">
          <w:drawing>
            <wp:anchor behindDoc="1" distT="0" distB="0" distL="114300" distR="114300" simplePos="0" locked="0" layoutInCell="1" allowOverlap="1" relativeHeight="48" wp14:anchorId="3CB97BE7">
              <wp:simplePos x="0" y="0"/>
              <wp:positionH relativeFrom="margin">
                <wp:posOffset>579755</wp:posOffset>
              </wp:positionH>
              <wp:positionV relativeFrom="paragraph">
                <wp:align>center</wp:align>
              </wp:positionV>
              <wp:extent cx="6304915" cy="170815"/>
              <wp:effectExtent l="0" t="0" r="0" b="0"/>
              <wp:wrapNone/>
              <wp:docPr id="58" name="Text Box 473"/>
              <a:graphic xmlns:a="http://schemas.openxmlformats.org/drawingml/2006/main">
                <a:graphicData uri="http://schemas.microsoft.com/office/word/2010/wordprocessingShape">
                  <wps:wsp>
                    <wps:cNvSpPr txBox="1"/>
                    <wps:spPr>
                      <a:xfrm>
                        <a:off x="0" y="0"/>
                        <a:ext cx="6304915" cy="170815"/>
                      </a:xfrm>
                      <a:prstGeom prst="rect"/>
                    </wps:spPr>
                    <wps:txbx>
                      <w:txbxContent>
                        <w:p>
                          <w:pPr>
                            <w:pStyle w:val="FrameContents"/>
                            <w:spacing w:lineRule="auto" w:line="240" w:before="0" w:after="0"/>
                            <w:rPr>
                              <w:sz w:val="22"/>
                              <w:sz w:val="22"/>
                              <w:szCs w:val="22"/>
                              <w:rFonts w:ascii="Calibri" w:hAnsi="Calibri" w:eastAsia="Calibri" w:cs="Arial" w:asciiTheme="minorHAnsi" w:cstheme="minorBidi" w:eastAsiaTheme="minorHAnsi" w:hAnsiTheme="minorHAnsi"/>
                              <w:color w:val="00000A"/>
                              <w:lang w:val="en-US" w:eastAsia="en-US" w:bidi="ar-SA"/>
                            </w:rPr>
                          </w:pPr>
                          <w:r>
                            <w:rPr/>
                            <w:t>TIMES-Pro User Guide</w:t>
                          </w:r>
                        </w:p>
                      </w:txbxContent>
                    </wps:txbx>
                    <wps:bodyPr anchor="ctr" lIns="91440" tIns="0" rIns="91440" bIns="0">
                      <a:spAutoFit/>
                    </wps:bodyPr>
                  </wps:wsp>
                </a:graphicData>
              </a:graphic>
              <wp14:sizeRelH relativeFrom="margin">
                <wp14:pctWidth>100000</wp14:pctWidth>
              </wp14:sizeRelH>
            </wp:anchor>
          </w:drawing>
        </mc:Choice>
        <mc:Fallback>
          <w:pict>
            <v:rect stroked="f" strokeweight="0pt" style="position:absolute;width:496.45pt;height:13.45pt;mso-wrap-distance-left:9pt;mso-wrap-distance-right:9pt;mso-wrap-distance-top:0pt;mso-wrap-distance-bottom:0pt;margin-top:0pt;mso-position-vertical:center;mso-position-vertical-relative:text;margin-left:45.65pt;mso-position-horizontal-relative:margin" w14:anchorId="3CB97BE7">
              <v:textbox inset="0.1in,0in,0.1in,0in">
                <w:txbxContent>
                  <w:p>
                    <w:pPr>
                      <w:pStyle w:val="FrameContents"/>
                      <w:spacing w:lineRule="auto" w:line="240" w:before="0" w:after="0"/>
                      <w:rPr>
                        <w:sz w:val="22"/>
                        <w:sz w:val="22"/>
                        <w:szCs w:val="22"/>
                        <w:rFonts w:ascii="Calibri" w:hAnsi="Calibri" w:eastAsia="Calibri" w:cs="Arial" w:asciiTheme="minorHAnsi" w:cstheme="minorBidi" w:eastAsiaTheme="minorHAnsi" w:hAnsiTheme="minorHAnsi"/>
                        <w:color w:val="00000A"/>
                        <w:lang w:val="en-US" w:eastAsia="en-US" w:bidi="ar-SA"/>
                      </w:rPr>
                    </w:pPr>
                    <w:r>
                      <w:rPr/>
                      <w:t>TIMES-Pro User Guide</w:t>
                    </w:r>
                  </w:p>
                </w:txbxContent>
              </v:textbox>
            </v:rect>
          </w:pict>
        </mc:Fallback>
      </mc:AlternateContent>
    </w: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rPr>
        <w:b w:val="false"/>
        <w:bCs w:val="fals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2"/>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10"/>
  <w:defaultTabStop w:val="720"/>
  <w:evenAndOddHeaders/>
  <w:footnotePr>
    <w:numFmt w:val="decimal"/>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Cs w:val="22"/>
        <w:lang w:val="en-US" w:eastAsia="en-US" w:bidi="ar-SA"/>
      </w:rPr>
    </w:rPrDefault>
    <w:pPrDefault>
      <w:pPr>
        <w:spacing w:lineRule="auto" w:line="276"/>
      </w:pPr>
    </w:pPrDefault>
  </w:docDefaults>
  <w:latentStyles w:count="267" w:defQFormat="0" w:defSemiHidden="1" w:defUnhideWhenUsed="1" w:defUIPriority="99" w:defLockedState="0">
    <w:lsdException w:unhideWhenUsed="0" w:qFormat="1" w:semiHidden="0" w:uiPriority="0" w:name="Normal"/>
    <w:lsdException w:unhideWhenUsed="0" w:qFormat="1"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unhideWhenUsed="0" w:qFormat="1" w:semiHidden="0" w:uiPriority="10" w:name="Title"/>
    <w:lsdException w:uiPriority="1" w:name="Default Paragraph Font"/>
    <w:lsdException w:unhideWhenUsed="0" w:qFormat="1" w:semiHidden="0" w:uiPriority="11" w:name="Subtitle"/>
    <w:lsdException w:unhideWhenUsed="0" w:qFormat="1" w:semiHidden="0" w:uiPriority="22" w:name="Strong"/>
    <w:lsdException w:unhideWhenUsed="0" w:qFormat="1" w:semiHidden="0" w:uiPriority="20" w:name="Emphasis"/>
    <w:lsdException w:unhideWhenUsed="0" w:semiHidden="0" w:uiPriority="59" w:name="Table Grid"/>
    <w:lsdException w:unhideWhenUsed="0" w:name="Placeholder Text"/>
    <w:lsdException w:unhideWhenUsed="0" w:qFormat="1"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unhideWhenUsed="0" w:qFormat="1" w:semiHidden="0" w:uiPriority="34" w:name="List Paragraph"/>
    <w:lsdException w:unhideWhenUsed="0" w:qFormat="1" w:semiHidden="0" w:uiPriority="29" w:name="Quote"/>
    <w:lsdException w:unhideWhenUsed="0" w:qFormat="1"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unhideWhenUsed="0" w:qFormat="1" w:semiHidden="0" w:uiPriority="19" w:name="Subtle Emphasis"/>
    <w:lsdException w:unhideWhenUsed="0" w:qFormat="1" w:semiHidden="0" w:uiPriority="21" w:name="Intense Emphasis"/>
    <w:lsdException w:unhideWhenUsed="0" w:qFormat="1" w:semiHidden="0" w:uiPriority="31" w:name="Subtle Reference"/>
    <w:lsdException w:unhideWhenUsed="0" w:qFormat="1" w:semiHidden="0" w:uiPriority="32" w:name="Intense Reference"/>
    <w:lsdException w:unhideWhenUsed="0" w:qFormat="1" w:semiHidden="0" w:uiPriority="33" w:name="Book Title"/>
    <w:lsdException w:uiPriority="37" w:name="Bibliography"/>
    <w:lsdException w:qFormat="1" w:uiPriority="39" w:name="TOC Heading"/>
  </w:latentStyles>
  <w:style w:type="paragraph" w:styleId="Normal" w:default="1">
    <w:name w:val="Normal"/>
    <w:qFormat/>
    <w:pPr>
      <w:widowControl/>
      <w:suppressAutoHyphens w:val="true"/>
      <w:bidi w:val="0"/>
      <w:spacing w:lineRule="auto" w:line="276" w:before="0" w:after="200"/>
      <w:jc w:val="left"/>
    </w:pPr>
    <w:rPr>
      <w:rFonts w:ascii="Calibri" w:hAnsi="Calibri" w:eastAsia="Calibri" w:cs="Arial" w:asciiTheme="minorHAnsi" w:cstheme="minorBidi" w:eastAsiaTheme="minorHAnsi" w:hAnsiTheme="minorHAnsi"/>
      <w:color w:val="00000A"/>
      <w:sz w:val="22"/>
      <w:szCs w:val="22"/>
      <w:lang w:val="en-US" w:eastAsia="en-US" w:bidi="ar-SA"/>
    </w:rPr>
  </w:style>
  <w:style w:type="paragraph" w:styleId="Heading1">
    <w:name w:val="Heading 1"/>
    <w:basedOn w:val="Normal"/>
    <w:next w:val="Normal"/>
    <w:link w:val="Heading1Char"/>
    <w:uiPriority w:val="9"/>
    <w:qFormat/>
    <w:rsid w:val="00661a24"/>
    <w:pPr>
      <w:keepNext/>
      <w:keepLines/>
      <w:spacing w:before="480" w:after="0"/>
      <w:outlineLvl w:val="0"/>
    </w:pPr>
    <w:rPr>
      <w:rFonts w:ascii="Cambria" w:hAnsi="Cambria" w:eastAsia="" w:cs="Times New Roman" w:asciiTheme="majorHAnsi" w:cstheme="majorBid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661a24"/>
    <w:pPr>
      <w:keepNext/>
      <w:keepLines/>
      <w:spacing w:before="200" w:after="0"/>
      <w:outlineLvl w:val="1"/>
    </w:pPr>
    <w:rPr>
      <w:rFonts w:ascii="Cambria" w:hAnsi="Cambria" w:eastAsia="" w:cs="Times New Roman" w:asciiTheme="majorHAnsi" w:cstheme="majorBidi" w:eastAsiaTheme="majorEastAsia" w:hAnsiTheme="majorHAnsi"/>
      <w:b/>
      <w:bCs/>
      <w:color w:val="4F81BD" w:themeColor="accent1"/>
      <w:sz w:val="26"/>
      <w:szCs w:val="26"/>
    </w:rPr>
  </w:style>
  <w:style w:type="character" w:styleId="DefaultParagraphFont" w:default="1">
    <w:name w:val="Default Paragraph Font"/>
    <w:uiPriority w:val="1"/>
    <w:semiHidden/>
    <w:unhideWhenUsed/>
    <w:rPr/>
  </w:style>
  <w:style w:type="character" w:styleId="BalloonTextChar" w:customStyle="1">
    <w:name w:val="Balloon Text Char"/>
    <w:basedOn w:val="DefaultParagraphFont"/>
    <w:link w:val="BalloonText"/>
    <w:uiPriority w:val="99"/>
    <w:semiHidden/>
    <w:rsid w:val="00b83147"/>
    <w:rPr>
      <w:rFonts w:ascii="Tahoma" w:hAnsi="Tahoma" w:cs="Tahoma"/>
      <w:sz w:val="16"/>
      <w:szCs w:val="16"/>
    </w:rPr>
  </w:style>
  <w:style w:type="character" w:styleId="HeaderChar" w:customStyle="1">
    <w:name w:val="Header Char"/>
    <w:basedOn w:val="DefaultParagraphFont"/>
    <w:link w:val="Header"/>
    <w:uiPriority w:val="99"/>
    <w:rsid w:val="00e72f66"/>
    <w:rPr/>
  </w:style>
  <w:style w:type="character" w:styleId="FooterChar" w:customStyle="1">
    <w:name w:val="Footer Char"/>
    <w:basedOn w:val="DefaultParagraphFont"/>
    <w:link w:val="Footer"/>
    <w:uiPriority w:val="99"/>
    <w:rsid w:val="00e72f66"/>
    <w:rPr/>
  </w:style>
  <w:style w:type="character" w:styleId="InternetLink">
    <w:name w:val="Internet Link"/>
    <w:basedOn w:val="DefaultParagraphFont"/>
    <w:uiPriority w:val="99"/>
    <w:unhideWhenUsed/>
    <w:rsid w:val="002b67dd"/>
    <w:rPr>
      <w:color w:val="0000FF"/>
      <w:u w:val="single"/>
      <w:lang w:val="zxx" w:eastAsia="zxx" w:bidi="zxx"/>
    </w:rPr>
  </w:style>
  <w:style w:type="character" w:styleId="Heading1Char" w:customStyle="1">
    <w:name w:val="Heading 1 Char"/>
    <w:basedOn w:val="DefaultParagraphFont"/>
    <w:link w:val="Heading1"/>
    <w:uiPriority w:val="9"/>
    <w:rsid w:val="00661a24"/>
    <w:rPr>
      <w:rFonts w:ascii="Cambria" w:hAnsi="Cambria" w:eastAsia="" w:cs="Times New Roman" w:asciiTheme="majorHAnsi" w:cstheme="majorBidi" w:eastAsiaTheme="majorEastAsia" w:hAnsiTheme="majorHAnsi"/>
      <w:b/>
      <w:bCs/>
      <w:color w:val="365F91" w:themeColor="accent1" w:themeShade="bf"/>
      <w:sz w:val="28"/>
      <w:szCs w:val="28"/>
    </w:rPr>
  </w:style>
  <w:style w:type="character" w:styleId="Heading2Char" w:customStyle="1">
    <w:name w:val="Heading 2 Char"/>
    <w:basedOn w:val="DefaultParagraphFont"/>
    <w:link w:val="Heading2"/>
    <w:uiPriority w:val="9"/>
    <w:rsid w:val="00661a24"/>
    <w:rPr>
      <w:rFonts w:ascii="Cambria" w:hAnsi="Cambria" w:eastAsia="" w:cs="Times New Roman" w:asciiTheme="majorHAnsi" w:cstheme="majorBidi" w:eastAsiaTheme="majorEastAsia" w:hAnsiTheme="majorHAnsi"/>
      <w:b/>
      <w:bCs/>
      <w:color w:val="4F81BD" w:themeColor="accent1"/>
      <w:sz w:val="26"/>
      <w:szCs w:val="26"/>
    </w:rPr>
  </w:style>
  <w:style w:type="character" w:styleId="FootnoteTextChar" w:customStyle="1">
    <w:name w:val="Footnote Text Char"/>
    <w:basedOn w:val="DefaultParagraphFont"/>
    <w:link w:val="FootnoteText"/>
    <w:uiPriority w:val="99"/>
    <w:semiHidden/>
    <w:rsid w:val="00015adf"/>
    <w:rPr>
      <w:sz w:val="20"/>
      <w:szCs w:val="20"/>
    </w:rPr>
  </w:style>
  <w:style w:type="character" w:styleId="Footnotereference">
    <w:name w:val="footnote reference"/>
    <w:basedOn w:val="DefaultParagraphFont"/>
    <w:uiPriority w:val="99"/>
    <w:semiHidden/>
    <w:unhideWhenUsed/>
    <w:rsid w:val="00015adf"/>
    <w:rPr>
      <w:vertAlign w:val="superscript"/>
    </w:rPr>
  </w:style>
  <w:style w:type="character" w:styleId="ListLabel1">
    <w:name w:val="ListLabel 1"/>
    <w:rPr>
      <w:b w:val="false"/>
      <w:bCs w:val="false"/>
    </w:rPr>
  </w:style>
  <w:style w:type="character" w:styleId="ListLabel2">
    <w:name w:val="ListLabel 2"/>
    <w:rPr>
      <w:b/>
      <w:bCs/>
    </w:rPr>
  </w:style>
  <w:style w:type="character" w:styleId="ListLabel3">
    <w:name w:val="ListLabel 3"/>
    <w:rPr>
      <w:rFonts w:eastAsia="Calibri" w:cs="Arial"/>
    </w:rPr>
  </w:style>
  <w:style w:type="character" w:styleId="ListLabel4">
    <w:name w:val="ListLabel 4"/>
    <w:rPr>
      <w:rFonts w:cs="Courier New"/>
    </w:rPr>
  </w:style>
  <w:style w:type="character" w:styleId="ListLabel5">
    <w:name w:val="ListLabel 5"/>
    <w:rPr>
      <w:rFonts w:eastAsia="" w:cs="Arial"/>
    </w:rPr>
  </w:style>
  <w:style w:type="character" w:styleId="FootnoteAnchor">
    <w:name w:val="Footnote Anchor"/>
    <w:rPr>
      <w:vertAlign w:val="superscript"/>
    </w:rPr>
  </w:style>
  <w:style w:type="character" w:styleId="EndnoteAnchor">
    <w:name w:val="Endnote Anchor"/>
    <w:rPr>
      <w:vertAlign w:val="superscript"/>
    </w:rPr>
  </w:style>
  <w:style w:type="character" w:styleId="ListLabel6">
    <w:name w:val="ListLabel 6"/>
    <w:rPr>
      <w:b w:val="false"/>
      <w:bCs w:val="false"/>
    </w:rPr>
  </w:style>
  <w:style w:type="character" w:styleId="ListLabel7">
    <w:name w:val="ListLabel 7"/>
    <w:rPr>
      <w:b/>
      <w:bCs/>
    </w:rPr>
  </w:style>
  <w:style w:type="character" w:styleId="ListLabel8">
    <w:name w:val="ListLabel 8"/>
    <w:rPr>
      <w:rFonts w:cs="Calibri"/>
    </w:rPr>
  </w:style>
  <w:style w:type="character" w:styleId="ListLabel9">
    <w:name w:val="ListLabel 9"/>
    <w:rPr>
      <w:rFonts w:cs="Courier New"/>
    </w:rPr>
  </w:style>
  <w:style w:type="character" w:styleId="ListLabel10">
    <w:name w:val="ListLabel 10"/>
    <w:rPr>
      <w:rFonts w:cs="Wingdings"/>
    </w:rPr>
  </w:style>
  <w:style w:type="character" w:styleId="ListLabel11">
    <w:name w:val="ListLabel 11"/>
    <w:rPr>
      <w:rFonts w:cs="Symbol"/>
    </w:rPr>
  </w:style>
  <w:style w:type="character" w:styleId="IndexLink">
    <w:name w:val="Index Link"/>
    <w:rPr/>
  </w:style>
  <w:style w:type="character" w:styleId="FootnoteCharacters">
    <w:name w:val="Footnote Characters"/>
    <w:rPr/>
  </w:style>
  <w:style w:type="character" w:styleId="EndnoteCharacters">
    <w:name w:val="Endnote Characters"/>
    <w:rPr/>
  </w:style>
  <w:style w:type="paragraph" w:styleId="Heading">
    <w:name w:val="Heading"/>
    <w:basedOn w:val="Normal"/>
    <w:next w:val="TextBody"/>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BalloonText">
    <w:name w:val="Balloon Text"/>
    <w:basedOn w:val="Normal"/>
    <w:link w:val="BalloonTextChar"/>
    <w:uiPriority w:val="99"/>
    <w:semiHidden/>
    <w:unhideWhenUsed/>
    <w:rsid w:val="00b83147"/>
    <w:pPr>
      <w:spacing w:lineRule="auto" w:line="240" w:before="0" w:after="0"/>
    </w:pPr>
    <w:rPr>
      <w:rFonts w:ascii="Tahoma" w:hAnsi="Tahoma" w:cs="Tahoma"/>
      <w:sz w:val="16"/>
      <w:szCs w:val="16"/>
    </w:rPr>
  </w:style>
  <w:style w:type="paragraph" w:styleId="ListParagraph">
    <w:name w:val="List Paragraph"/>
    <w:basedOn w:val="Normal"/>
    <w:uiPriority w:val="34"/>
    <w:qFormat/>
    <w:rsid w:val="00b83147"/>
    <w:pPr>
      <w:spacing w:before="0" w:after="200"/>
      <w:ind w:left="720" w:hanging="0"/>
      <w:contextualSpacing/>
    </w:pPr>
    <w:rPr/>
  </w:style>
  <w:style w:type="paragraph" w:styleId="Header">
    <w:name w:val="Header"/>
    <w:basedOn w:val="Normal"/>
    <w:link w:val="HeaderChar"/>
    <w:uiPriority w:val="99"/>
    <w:unhideWhenUsed/>
    <w:rsid w:val="00e72f66"/>
    <w:pPr>
      <w:tabs>
        <w:tab w:val="center" w:pos="4703" w:leader="none"/>
        <w:tab w:val="right" w:pos="9406" w:leader="none"/>
      </w:tabs>
      <w:spacing w:lineRule="auto" w:line="240" w:before="0" w:after="0"/>
    </w:pPr>
    <w:rPr/>
  </w:style>
  <w:style w:type="paragraph" w:styleId="Footer">
    <w:name w:val="Footer"/>
    <w:basedOn w:val="Normal"/>
    <w:link w:val="FooterChar"/>
    <w:uiPriority w:val="99"/>
    <w:unhideWhenUsed/>
    <w:rsid w:val="00e72f66"/>
    <w:pPr>
      <w:tabs>
        <w:tab w:val="center" w:pos="4703" w:leader="none"/>
        <w:tab w:val="right" w:pos="9406" w:leader="none"/>
      </w:tabs>
      <w:spacing w:lineRule="auto" w:line="240" w:before="0" w:after="0"/>
    </w:pPr>
    <w:rPr/>
  </w:style>
  <w:style w:type="paragraph" w:styleId="ContentsHeading">
    <w:name w:val="Contents Heading"/>
    <w:basedOn w:val="Heading1"/>
    <w:next w:val="Normal"/>
    <w:uiPriority w:val="39"/>
    <w:semiHidden/>
    <w:unhideWhenUsed/>
    <w:qFormat/>
    <w:rsid w:val="0064674c"/>
    <w:pPr/>
    <w:rPr>
      <w:lang w:eastAsia="ja-JP"/>
    </w:rPr>
  </w:style>
  <w:style w:type="paragraph" w:styleId="Contents1">
    <w:name w:val="Contents 1"/>
    <w:basedOn w:val="Normal"/>
    <w:next w:val="Normal"/>
    <w:autoRedefine/>
    <w:uiPriority w:val="39"/>
    <w:unhideWhenUsed/>
    <w:rsid w:val="0064674c"/>
    <w:pPr>
      <w:spacing w:before="0" w:after="100"/>
    </w:pPr>
    <w:rPr/>
  </w:style>
  <w:style w:type="paragraph" w:styleId="Contents2">
    <w:name w:val="Contents 2"/>
    <w:basedOn w:val="Normal"/>
    <w:next w:val="Normal"/>
    <w:autoRedefine/>
    <w:uiPriority w:val="39"/>
    <w:unhideWhenUsed/>
    <w:rsid w:val="0064674c"/>
    <w:pPr>
      <w:spacing w:before="0" w:after="100"/>
      <w:ind w:left="220" w:hanging="0"/>
    </w:pPr>
    <w:rPr/>
  </w:style>
  <w:style w:type="paragraph" w:styleId="Footnotetext">
    <w:name w:val="footnote text"/>
    <w:basedOn w:val="Normal"/>
    <w:link w:val="FootnoteTextChar"/>
    <w:uiPriority w:val="99"/>
    <w:semiHidden/>
    <w:unhideWhenUsed/>
    <w:rsid w:val="00015adf"/>
    <w:pPr>
      <w:spacing w:lineRule="auto" w:line="240" w:before="0" w:after="0"/>
    </w:pPr>
    <w:rPr>
      <w:sz w:val="20"/>
      <w:szCs w:val="20"/>
    </w:rPr>
  </w:style>
  <w:style w:type="paragraph" w:styleId="Footnote">
    <w:name w:val="Footnote"/>
    <w:basedOn w:val="Normal"/>
    <w:pPr/>
    <w:rPr/>
  </w:style>
  <w:style w:type="paragraph" w:styleId="FrameContents">
    <w:name w:val="Frame Contents"/>
    <w:basedOn w:val="Normal"/>
    <w:pPr/>
    <w:rPr/>
  </w:style>
  <w:style w:type="numbering" w:styleId="NoList" w:default="1">
    <w:name w:val="No List"/>
    <w:uiPriority w:val="99"/>
    <w:semiHidden/>
    <w:unhideWhenUsed/>
  </w:style>
  <w:style w:type="table" w:default="1" w:styleId="TableNormal">
    <w:name w:val="Normal Table"/>
    <w:uiPriority w:val="99"/>
    <w:semiHidden/>
    <w:unhideWhenUsed/>
    <w:tblPr>
      <w:tblInd w:type="dxa" w:w="0"/>
      <w:tblCellMar>
        <w:top w:w="0" w:type="dxa"/>
        <w:left w:w="108" w:type="dxa"/>
        <w:bottom w:w="0" w:type="dxa"/>
        <w:right w:w="108" w:type="dxa"/>
      </w:tblCellMar>
    </w:tblPr>
  </w:style>
  <w:style w:type="table" w:styleId="LightGrid-Accent1">
    <w:name w:val="Light Grid Accent 1"/>
    <w:basedOn w:val="TableNormal"/>
    <w:uiPriority w:val="62"/>
    <w:rsid w:val="00015adf"/>
    <w:pPr>
      <w:spacing w:line="240" w:after="0" w:lineRule="auto"/>
    </w:pPr>
    <w:tblPr>
      <w:tblStyleRowBandSize w:val="1"/>
      <w:tblStyleColBandSize w:val="1"/>
      <w:tblBorders>
        <w:top w:space="0" w:sz="8" w:themeColor="accent1" w:color="4F81BD" w:val="single"/>
        <w:left w:space="0" w:sz="8" w:themeColor="accent1" w:color="4F81BD" w:val="single"/>
        <w:bottom w:space="0" w:sz="8" w:themeColor="accent1" w:color="4F81BD" w:val="single"/>
        <w:right w:space="0" w:sz="8" w:themeColor="accent1" w:color="4F81BD" w:val="single"/>
        <w:insideH w:space="0" w:sz="8" w:themeColor="accent1" w:color="4F81BD" w:val="single"/>
        <w:insideV w:space="0" w:sz="8" w:themeColor="accent1" w:color="4F81BD" w:val="single"/>
      </w:tblBorders>
    </w:tblPr>
    <w:tblStylePr w:type="firstRow">
      <w:pPr>
        <w:spacing w:line="240" w:after="0" w:lineRule="auto" w:before="0"/>
      </w:pPr>
      <w:rPr>
        <w:rFonts w:cstheme="majorBidi" w:eastAsiaTheme="majorEastAsia" w:asciiTheme="majorHAnsi" w:hAnsiTheme="majorHAnsi"/>
        <w:b/>
        <w:bCs/>
      </w:rPr>
      <w:tblPr/>
      <w:tcPr>
        <w:tcBorders>
          <w:top w:space="0" w:sz="8" w:themeColor="accent1" w:color="4F81BD" w:val="single"/>
          <w:left w:space="0" w:sz="8" w:themeColor="accent1" w:color="4F81BD" w:val="single"/>
          <w:bottom w:space="0" w:sz="18" w:themeColor="accent1" w:color="4F81BD" w:val="single"/>
          <w:right w:space="0" w:sz="8" w:themeColor="accent1" w:color="4F81BD" w:val="single"/>
          <w:insideH w:val="nil"/>
          <w:insideV w:space="0" w:sz="8" w:themeColor="accent1" w:color="4F81BD" w:val="single"/>
        </w:tcBorders>
      </w:tcPr>
    </w:tblStylePr>
    <w:tblStylePr w:type="lastRow">
      <w:pPr>
        <w:spacing w:line="240" w:after="0" w:lineRule="auto" w:before="0"/>
      </w:pPr>
      <w:rPr>
        <w:rFonts w:cstheme="majorBidi" w:eastAsiaTheme="majorEastAsia" w:asciiTheme="majorHAnsi" w:hAnsiTheme="majorHAnsi"/>
        <w:b/>
        <w:bCs/>
      </w:rPr>
      <w:tblPr/>
      <w:tcPr>
        <w:tcBorders>
          <w:top w:space="0" w:sz="6" w:themeColor="accent1" w:color="4F81BD" w:val="double"/>
          <w:left w:space="0" w:sz="8" w:themeColor="accent1" w:color="4F81BD" w:val="single"/>
          <w:bottom w:space="0" w:sz="8" w:themeColor="accent1" w:color="4F81BD" w:val="single"/>
          <w:right w:space="0" w:sz="8" w:themeColor="accent1" w:color="4F81BD" w:val="single"/>
          <w:insideH w:val="nil"/>
          <w:insideV w:space="0" w:sz="8" w:themeColor="accent1" w:color="4F81BD" w:val="single"/>
        </w:tcBorders>
      </w:tcPr>
    </w:tblStylePr>
    <w:tblStylePr w:type="firstCol">
      <w:rPr>
        <w:rFonts w:cstheme="majorBidi" w:eastAsiaTheme="majorEastAsia" w:asciiTheme="majorHAnsi" w:hAnsiTheme="majorHAnsi"/>
        <w:b/>
        <w:bCs/>
      </w:rPr>
      <w:tblPr/>
    </w:tblStylePr>
    <w:tblStylePr w:type="lastCol">
      <w:rPr>
        <w:rFonts w:cstheme="majorBidi" w:eastAsiaTheme="majorEastAsia" w:asciiTheme="majorHAnsi" w:hAnsiTheme="majorHAnsi"/>
        <w:b/>
        <w:bCs/>
      </w:rPr>
      <w:tblPr/>
      <w:tcPr>
        <w:tcBorders>
          <w:top w:space="0" w:sz="8" w:themeColor="accent1" w:color="4F81BD" w:val="single"/>
          <w:left w:space="0" w:sz="8" w:themeColor="accent1" w:color="4F81BD" w:val="single"/>
          <w:bottom w:space="0" w:sz="8" w:themeColor="accent1" w:color="4F81BD" w:val="single"/>
          <w:right w:space="0" w:sz="8" w:themeColor="accent1" w:color="4F81BD" w:val="single"/>
        </w:tcBorders>
      </w:tcPr>
    </w:tblStylePr>
    <w:tblStylePr w:type="band1Vert">
      <w:tblPr/>
      <w:tcPr>
        <w:tcBorders>
          <w:top w:space="0" w:sz="8" w:themeColor="accent1" w:color="4F81BD" w:val="single"/>
          <w:left w:space="0" w:sz="8" w:themeColor="accent1" w:color="4F81BD" w:val="single"/>
          <w:bottom w:space="0" w:sz="8" w:themeColor="accent1" w:color="4F81BD" w:val="single"/>
          <w:right w:space="0" w:sz="8" w:themeColor="accent1" w:color="4F81BD" w:val="single"/>
        </w:tcBorders>
        <w:shd w:themeFill="accent1" w:fill="D3DFEE" w:color="auto" w:themeFillTint="3f" w:val="clear"/>
      </w:tcPr>
    </w:tblStylePr>
    <w:tblStylePr w:type="band1Horz">
      <w:tblPr/>
      <w:tcPr>
        <w:tcBorders>
          <w:top w:space="0" w:sz="8" w:themeColor="accent1" w:color="4F81BD" w:val="single"/>
          <w:left w:space="0" w:sz="8" w:themeColor="accent1" w:color="4F81BD" w:val="single"/>
          <w:bottom w:space="0" w:sz="8" w:themeColor="accent1" w:color="4F81BD" w:val="single"/>
          <w:right w:space="0" w:sz="8" w:themeColor="accent1" w:color="4F81BD" w:val="single"/>
          <w:insideV w:space="0" w:sz="8" w:themeColor="accent1" w:color="4F81BD" w:val="single"/>
        </w:tcBorders>
        <w:shd w:themeFill="accent1" w:fill="D3DFEE" w:color="auto" w:themeFillTint="3f" w:val="clear"/>
      </w:tcPr>
    </w:tblStylePr>
    <w:tblStylePr w:type="band2Horz">
      <w:tblPr/>
      <w:tcPr>
        <w:tcBorders>
          <w:top w:space="0" w:sz="8" w:themeColor="accent1" w:color="4F81BD" w:val="single"/>
          <w:left w:space="0" w:sz="8" w:themeColor="accent1" w:color="4F81BD" w:val="single"/>
          <w:bottom w:space="0" w:sz="8" w:themeColor="accent1" w:color="4F81BD" w:val="single"/>
          <w:right w:space="0" w:sz="8" w:themeColor="accent1" w:color="4F81BD" w:val="single"/>
          <w:insideV w:space="0" w:sz="8" w:themeColor="accent1" w:color="4F81BD" w:val="single"/>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it.uu.se/" TargetMode="External"/><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header" Target="header3.xml"/><Relationship Id="rId21" Type="http://schemas.openxmlformats.org/officeDocument/2006/relationships/header" Target="header4.xml"/><Relationship Id="rId22" Type="http://schemas.openxmlformats.org/officeDocument/2006/relationships/footnotes" Target="footnotes.xml"/><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Relationship Id="rId27" Type="http://schemas.openxmlformats.org/officeDocument/2006/relationships/customXml" Target="../customXml/item1.xml"/><Relationship Id="rId28" Type="http://schemas.openxmlformats.org/officeDocument/2006/relationships/customXml" Target="../customXml/item2.xml"/>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overPageProperties xmlns="http://schemas.microsoft.com/office/2006/coverPageProps">
  <PublishDate>TIMES++ MANUAL</PublishDate>
  <Abstract/>
  <CompanyAddress/>
  <CompanyPhone/>
  <CompanyFax/>
  <CompanyEmail/>
</CoverPageProperties>
</file>

<file path=customXml/itemProps1.xml><?xml version="1.0" encoding="utf-8"?>
<ds:datastoreItem xmlns:ds="http://schemas.openxmlformats.org/officeDocument/2006/customXml" ds:itemID="{42153ADF-F085-4D9C-A655-2AAC85BDF8D2}">
  <ds:schemaRefs>
    <ds:schemaRef ds:uri="http://schemas.openxmlformats.org/officeDocument/2006/bibliography"/>
  </ds:schemaRefs>
</ds:datastoreItem>
</file>

<file path=customXml/itemProps2.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17420</TotalTime>
  <Application>LibreOffice/4.3.3.2$Linux_X86_64 LibreOffice_project/430m0$Build-2</Application>
  <Paragraphs>156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2016-03-16T15:07:00Z</dcterms:created>
  <dc:creator>Morteza</dc:creator>
  <dc:language>en-US</dc:language>
  <cp:lastModifiedBy>syed </cp:lastModifiedBy>
  <cp:lastPrinted>2017-02-14T14:07:00Z</cp:lastPrinted>
  <dcterms:modified xsi:type="dcterms:W3CDTF">2018-08-20T14:27:08Z</dcterms:modified>
  <cp:revision>65</cp:revision>
  <dc:title>MASI User Guide</dc:title>
</cp:coreProperties>
</file>